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12356" w14:textId="631E34C0" w:rsidR="00A81AA3" w:rsidRPr="001A31E6" w:rsidRDefault="009B3539" w:rsidP="001A31E6">
      <w:pPr>
        <w:spacing w:before="120" w:after="120"/>
        <w:ind w:left="-426"/>
        <w:jc w:val="both"/>
        <w:rPr>
          <w:rFonts w:ascii="Sylfaen" w:hAnsi="Sylfaen"/>
          <w:b/>
          <w:bCs/>
          <w:color w:val="C00000"/>
          <w:lang w:val="ka-GE"/>
        </w:rPr>
      </w:pPr>
      <w:r w:rsidRPr="001A31E6">
        <w:rPr>
          <w:rFonts w:ascii="Sylfaen" w:hAnsi="Sylfaen"/>
          <w:b/>
          <w:bCs/>
          <w:color w:val="C00000"/>
        </w:rPr>
        <w:drawing>
          <wp:inline distT="0" distB="0" distL="0" distR="0" wp14:anchorId="18DAA05D" wp14:editId="7E21CEAE">
            <wp:extent cx="7153275" cy="4095750"/>
            <wp:effectExtent l="3810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62E429C" w14:textId="77777777" w:rsidR="001A31E6" w:rsidRDefault="001A31E6" w:rsidP="001A31E6">
      <w:pPr>
        <w:pStyle w:val="ListParagraph"/>
        <w:spacing w:before="120" w:after="120"/>
        <w:ind w:left="0"/>
        <w:jc w:val="both"/>
        <w:rPr>
          <w:rFonts w:ascii="Sylfaen" w:hAnsi="Sylfaen"/>
          <w:b/>
          <w:bCs/>
          <w:color w:val="C00000"/>
          <w:sz w:val="28"/>
          <w:szCs w:val="28"/>
        </w:rPr>
      </w:pPr>
    </w:p>
    <w:p w14:paraId="12BB7473" w14:textId="7F4F7451" w:rsidR="003D1971" w:rsidRPr="001A31E6" w:rsidRDefault="009B3539" w:rsidP="001A31E6">
      <w:pPr>
        <w:pStyle w:val="ListParagraph"/>
        <w:spacing w:before="120" w:after="120"/>
        <w:ind w:left="0"/>
        <w:jc w:val="both"/>
        <w:rPr>
          <w:rFonts w:ascii="Sylfaen" w:hAnsi="Sylfaen"/>
          <w:b/>
          <w:bCs/>
          <w:color w:val="C00000"/>
          <w:sz w:val="28"/>
          <w:szCs w:val="28"/>
          <w:lang w:val="ka-GE"/>
        </w:rPr>
      </w:pPr>
      <w:r w:rsidRPr="001A31E6">
        <w:rPr>
          <w:rFonts w:ascii="Sylfaen" w:hAnsi="Sylfaen"/>
          <w:b/>
          <w:bCs/>
          <w:color w:val="C00000"/>
          <w:sz w:val="28"/>
          <w:szCs w:val="28"/>
        </w:rPr>
        <w:t>ს</w:t>
      </w:r>
      <w:r w:rsidRPr="001A31E6">
        <w:rPr>
          <w:rFonts w:ascii="Sylfaen" w:hAnsi="Sylfaen"/>
          <w:b/>
          <w:bCs/>
          <w:color w:val="C00000"/>
          <w:sz w:val="28"/>
          <w:szCs w:val="28"/>
          <w:lang w:val="ka-GE"/>
        </w:rPr>
        <w:t>ტრატეგიული დაგეგმვა და ორგანიზაციული უზრუნველყოფა</w:t>
      </w:r>
    </w:p>
    <w:p w14:paraId="379E5B38" w14:textId="77777777" w:rsidR="007F09D4" w:rsidRPr="001A31E6" w:rsidRDefault="007F09D4" w:rsidP="001A31E6">
      <w:pPr>
        <w:pStyle w:val="ListParagraph"/>
        <w:spacing w:before="120" w:after="120"/>
        <w:ind w:left="0"/>
        <w:jc w:val="both"/>
        <w:rPr>
          <w:rFonts w:ascii="Sylfaen" w:hAnsi="Sylfaen"/>
          <w:b/>
          <w:bCs/>
          <w:color w:val="C00000"/>
          <w:sz w:val="28"/>
          <w:szCs w:val="28"/>
          <w:lang w:val="ka-GE"/>
        </w:rPr>
      </w:pPr>
    </w:p>
    <w:p w14:paraId="0E12251C" w14:textId="77777777" w:rsidR="009B3539" w:rsidRPr="001A31E6" w:rsidRDefault="009B3539" w:rsidP="001A31E6">
      <w:pPr>
        <w:pStyle w:val="ListParagraph"/>
        <w:spacing w:before="120" w:after="120"/>
        <w:jc w:val="both"/>
        <w:rPr>
          <w:rFonts w:ascii="Sylfaen" w:hAnsi="Sylfaen"/>
          <w:b/>
          <w:lang w:val="ka-GE"/>
        </w:rPr>
      </w:pPr>
      <w:r w:rsidRPr="001A31E6">
        <w:rPr>
          <w:rFonts w:ascii="Sylfaen" w:hAnsi="Sylfaen"/>
          <w:b/>
          <w:lang w:val="ka-GE"/>
        </w:rPr>
        <w:t xml:space="preserve">სავალდებულო მოთხოვნები: </w:t>
      </w:r>
    </w:p>
    <w:p w14:paraId="6926609C" w14:textId="77777777" w:rsidR="009B3539" w:rsidRPr="001A31E6" w:rsidRDefault="009B3539"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 xml:space="preserve">განათლება: უმაღლესი-სამედიცინო ან/და ჯანდაცვის მენეჯმენტი ან/და უმაღლესი-ეკონომიკური; </w:t>
      </w:r>
    </w:p>
    <w:p w14:paraId="00553EC8" w14:textId="43A62741" w:rsidR="009B3539" w:rsidRPr="001A31E6" w:rsidRDefault="009B3539" w:rsidP="001A31E6">
      <w:pPr>
        <w:pStyle w:val="ListParagraph"/>
        <w:spacing w:before="120" w:after="120"/>
        <w:ind w:left="426"/>
        <w:jc w:val="both"/>
        <w:rPr>
          <w:rFonts w:ascii="Sylfaen" w:hAnsi="Sylfaen"/>
          <w:b/>
          <w:lang w:val="ka-GE"/>
        </w:rPr>
      </w:pPr>
      <w:r w:rsidRPr="001A31E6">
        <w:rPr>
          <w:rFonts w:ascii="Sylfaen" w:hAnsi="Sylfaen"/>
          <w:b/>
          <w:lang w:val="ka-GE"/>
        </w:rPr>
        <w:t>დეპარტამენტის უფროსი, მოადგილე;</w:t>
      </w:r>
    </w:p>
    <w:p w14:paraId="615626AB" w14:textId="77777777" w:rsidR="009B3539" w:rsidRPr="001A31E6" w:rsidRDefault="009B3539"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 xml:space="preserve">მუშაობის გამოცდილება ჯანდაცვის სისტემის მუშაობის შეფასების სფეროში ან/და  სამედიცინო შემთხვევების ადმინისტრირებაში ან/და ჯანდაცვის სისტემაში ფასწარმოქმნის/ფასდადების სფეროში </w:t>
      </w:r>
    </w:p>
    <w:p w14:paraId="411647D0" w14:textId="77777777" w:rsidR="009B3539" w:rsidRPr="001A31E6" w:rsidRDefault="009B3539"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0ECDC8B0" w14:textId="77777777" w:rsidR="009B3539" w:rsidRPr="001A31E6" w:rsidRDefault="009B3539"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სახელმწიფო ენის სრულყოფილი ცოდნა</w:t>
      </w:r>
    </w:p>
    <w:p w14:paraId="347AEB52" w14:textId="77777777" w:rsidR="009B3539" w:rsidRPr="001A31E6" w:rsidRDefault="009B3539" w:rsidP="001A31E6">
      <w:pPr>
        <w:pStyle w:val="ListParagraph"/>
        <w:spacing w:before="120" w:after="120"/>
        <w:ind w:left="0"/>
        <w:jc w:val="both"/>
        <w:rPr>
          <w:rFonts w:ascii="Sylfaen" w:hAnsi="Sylfaen"/>
          <w:b/>
          <w:bCs/>
          <w:color w:val="C00000"/>
        </w:rPr>
      </w:pPr>
    </w:p>
    <w:p w14:paraId="2DD6DAED" w14:textId="3B8768F4" w:rsidR="003D1971" w:rsidRPr="001A31E6" w:rsidRDefault="003D1971" w:rsidP="001A31E6">
      <w:pPr>
        <w:pStyle w:val="ListParagraph"/>
        <w:spacing w:before="120" w:after="120"/>
        <w:ind w:left="426"/>
        <w:jc w:val="both"/>
        <w:rPr>
          <w:rFonts w:ascii="Sylfaen" w:hAnsi="Sylfaen"/>
          <w:lang w:val="ka-GE"/>
        </w:rPr>
      </w:pPr>
    </w:p>
    <w:p w14:paraId="630A079B" w14:textId="066F4410" w:rsidR="009B3539" w:rsidRPr="001A31E6" w:rsidRDefault="009B3539" w:rsidP="001A31E6">
      <w:pPr>
        <w:spacing w:before="120" w:after="120"/>
        <w:ind w:left="567"/>
        <w:jc w:val="both"/>
        <w:rPr>
          <w:rFonts w:ascii="Sylfaen" w:hAnsi="Sylfaen"/>
          <w:b/>
          <w:bCs/>
          <w:sz w:val="24"/>
          <w:szCs w:val="24"/>
          <w:lang w:val="ka-GE"/>
        </w:rPr>
      </w:pPr>
      <w:r w:rsidRPr="001A31E6">
        <w:rPr>
          <w:rFonts w:ascii="Sylfaen" w:hAnsi="Sylfaen"/>
          <w:b/>
          <w:bCs/>
          <w:sz w:val="24"/>
          <w:szCs w:val="24"/>
          <w:lang w:val="ka-GE"/>
        </w:rPr>
        <w:t>შეფასება და დაგეგმვა</w:t>
      </w:r>
    </w:p>
    <w:p w14:paraId="7592BDB3" w14:textId="051DBEB7" w:rsidR="0036073C" w:rsidRPr="001A31E6" w:rsidRDefault="0036073C" w:rsidP="001A31E6">
      <w:pPr>
        <w:spacing w:before="120" w:after="120"/>
        <w:ind w:left="567"/>
        <w:jc w:val="both"/>
        <w:rPr>
          <w:rFonts w:ascii="Sylfaen" w:hAnsi="Sylfaen"/>
          <w:b/>
          <w:bCs/>
        </w:rPr>
      </w:pPr>
      <w:r w:rsidRPr="001A31E6">
        <w:rPr>
          <w:rFonts w:ascii="Sylfaen" w:hAnsi="Sylfaen"/>
          <w:b/>
          <w:bCs/>
          <w:lang w:val="ka-GE"/>
        </w:rPr>
        <w:t>სათავო ოფისი</w:t>
      </w:r>
    </w:p>
    <w:p w14:paraId="12D2C0F1" w14:textId="582EEC7E" w:rsidR="00000000" w:rsidRPr="001A31E6" w:rsidRDefault="001A31E6" w:rsidP="001A31E6">
      <w:pPr>
        <w:numPr>
          <w:ilvl w:val="1"/>
          <w:numId w:val="18"/>
        </w:numPr>
        <w:tabs>
          <w:tab w:val="clear" w:pos="1440"/>
        </w:tabs>
        <w:spacing w:before="120" w:after="120"/>
        <w:ind w:left="426"/>
        <w:jc w:val="both"/>
        <w:rPr>
          <w:rFonts w:ascii="Sylfaen" w:hAnsi="Sylfaen"/>
          <w:bCs/>
        </w:rPr>
      </w:pPr>
      <w:r w:rsidRPr="001A31E6">
        <w:rPr>
          <w:rFonts w:ascii="Sylfaen" w:hAnsi="Sylfaen"/>
          <w:bCs/>
          <w:iCs/>
          <w:lang w:val="ka-GE"/>
        </w:rPr>
        <w:t>მეთოდოლოგიისა</w:t>
      </w:r>
      <w:r w:rsidRPr="001A31E6">
        <w:rPr>
          <w:rFonts w:ascii="Sylfaen" w:hAnsi="Sylfaen"/>
          <w:bCs/>
          <w:iCs/>
          <w:lang w:val="ka-GE"/>
        </w:rPr>
        <w:t xml:space="preserve"> </w:t>
      </w:r>
      <w:r w:rsidRPr="001A31E6">
        <w:rPr>
          <w:rFonts w:ascii="Sylfaen" w:hAnsi="Sylfaen"/>
          <w:bCs/>
          <w:iCs/>
          <w:lang w:val="ka-GE"/>
        </w:rPr>
        <w:t>და</w:t>
      </w:r>
      <w:r w:rsidRPr="001A31E6">
        <w:rPr>
          <w:rFonts w:ascii="Sylfaen" w:hAnsi="Sylfaen"/>
          <w:bCs/>
          <w:iCs/>
          <w:lang w:val="ka-GE"/>
        </w:rPr>
        <w:t xml:space="preserve"> </w:t>
      </w:r>
      <w:r w:rsidRPr="001A31E6">
        <w:rPr>
          <w:rFonts w:ascii="Sylfaen" w:hAnsi="Sylfaen"/>
          <w:bCs/>
          <w:iCs/>
          <w:lang w:val="ka-GE"/>
        </w:rPr>
        <w:t>პროცედურების</w:t>
      </w:r>
      <w:r w:rsidRPr="001A31E6">
        <w:rPr>
          <w:rFonts w:ascii="Sylfaen" w:hAnsi="Sylfaen"/>
          <w:bCs/>
          <w:iCs/>
          <w:lang w:val="ka-GE"/>
        </w:rPr>
        <w:t xml:space="preserve"> </w:t>
      </w:r>
      <w:r w:rsidRPr="001A31E6">
        <w:rPr>
          <w:rFonts w:ascii="Sylfaen" w:hAnsi="Sylfaen"/>
          <w:bCs/>
          <w:iCs/>
          <w:lang w:val="ka-GE"/>
        </w:rPr>
        <w:t>შემუშავება</w:t>
      </w:r>
      <w:r w:rsidRPr="001A31E6">
        <w:rPr>
          <w:rFonts w:ascii="Sylfaen" w:hAnsi="Sylfaen"/>
          <w:bCs/>
          <w:iCs/>
          <w:lang w:val="ka-GE"/>
        </w:rPr>
        <w:t xml:space="preserve"> </w:t>
      </w:r>
      <w:r w:rsidRPr="001A31E6">
        <w:rPr>
          <w:rFonts w:ascii="Sylfaen" w:hAnsi="Sylfaen"/>
          <w:bCs/>
          <w:iCs/>
          <w:lang w:val="ka-GE"/>
        </w:rPr>
        <w:t>სტრატეგიული</w:t>
      </w:r>
      <w:r w:rsidRPr="001A31E6">
        <w:rPr>
          <w:rFonts w:ascii="Sylfaen" w:hAnsi="Sylfaen"/>
          <w:bCs/>
          <w:iCs/>
          <w:lang w:val="ka-GE"/>
        </w:rPr>
        <w:t xml:space="preserve"> </w:t>
      </w:r>
      <w:r w:rsidRPr="001A31E6">
        <w:rPr>
          <w:rFonts w:ascii="Sylfaen" w:hAnsi="Sylfaen"/>
          <w:bCs/>
          <w:iCs/>
          <w:lang w:val="ka-GE"/>
        </w:rPr>
        <w:t>დაგეგმვის</w:t>
      </w:r>
      <w:r w:rsidRPr="001A31E6">
        <w:rPr>
          <w:rFonts w:ascii="Sylfaen" w:hAnsi="Sylfaen"/>
          <w:bCs/>
          <w:iCs/>
          <w:lang w:val="ka-GE"/>
        </w:rPr>
        <w:t xml:space="preserve">, </w:t>
      </w:r>
      <w:r w:rsidRPr="001A31E6">
        <w:rPr>
          <w:rFonts w:ascii="Sylfaen" w:hAnsi="Sylfaen"/>
          <w:bCs/>
          <w:iCs/>
          <w:lang w:val="ka-GE"/>
        </w:rPr>
        <w:t>მონიტორინგისა</w:t>
      </w:r>
      <w:r w:rsidRPr="001A31E6">
        <w:rPr>
          <w:rFonts w:ascii="Sylfaen" w:hAnsi="Sylfaen"/>
          <w:bCs/>
          <w:iCs/>
          <w:lang w:val="ka-GE"/>
        </w:rPr>
        <w:t xml:space="preserve"> </w:t>
      </w:r>
      <w:r w:rsidRPr="001A31E6">
        <w:rPr>
          <w:rFonts w:ascii="Sylfaen" w:hAnsi="Sylfaen"/>
          <w:bCs/>
          <w:iCs/>
          <w:lang w:val="ka-GE"/>
        </w:rPr>
        <w:t>და</w:t>
      </w:r>
      <w:r w:rsidRPr="001A31E6">
        <w:rPr>
          <w:rFonts w:ascii="Sylfaen" w:hAnsi="Sylfaen"/>
          <w:bCs/>
          <w:iCs/>
          <w:lang w:val="ka-GE"/>
        </w:rPr>
        <w:t xml:space="preserve"> </w:t>
      </w:r>
      <w:r w:rsidRPr="001A31E6">
        <w:rPr>
          <w:rFonts w:ascii="Sylfaen" w:hAnsi="Sylfaen"/>
          <w:bCs/>
          <w:iCs/>
          <w:lang w:val="ka-GE"/>
        </w:rPr>
        <w:t>ანგარიშგების</w:t>
      </w:r>
      <w:r w:rsidRPr="001A31E6">
        <w:rPr>
          <w:rFonts w:ascii="Sylfaen" w:hAnsi="Sylfaen"/>
          <w:bCs/>
          <w:iCs/>
          <w:lang w:val="ka-GE"/>
        </w:rPr>
        <w:t xml:space="preserve"> </w:t>
      </w:r>
      <w:r w:rsidRPr="001A31E6">
        <w:rPr>
          <w:rFonts w:ascii="Sylfaen" w:hAnsi="Sylfaen"/>
          <w:bCs/>
          <w:iCs/>
          <w:lang w:val="ka-GE"/>
        </w:rPr>
        <w:t>მიზნით</w:t>
      </w:r>
    </w:p>
    <w:p w14:paraId="1B3385DA" w14:textId="1F455A65" w:rsidR="009B3539" w:rsidRPr="001A31E6" w:rsidRDefault="009B3539" w:rsidP="001A31E6">
      <w:pPr>
        <w:numPr>
          <w:ilvl w:val="1"/>
          <w:numId w:val="18"/>
        </w:numPr>
        <w:tabs>
          <w:tab w:val="clear" w:pos="1440"/>
        </w:tabs>
        <w:spacing w:before="120" w:after="120"/>
        <w:ind w:left="426"/>
        <w:jc w:val="both"/>
        <w:rPr>
          <w:rFonts w:ascii="Sylfaen" w:hAnsi="Sylfaen"/>
          <w:bCs/>
        </w:rPr>
      </w:pPr>
      <w:r w:rsidRPr="001A31E6">
        <w:rPr>
          <w:rFonts w:ascii="Sylfaen" w:hAnsi="Sylfaen"/>
          <w:bCs/>
          <w:iCs/>
          <w:lang w:val="ka-GE"/>
        </w:rPr>
        <w:t>ჯანდაცვის სერვისების საჭირეობებს შეფასება და ანალიზი</w:t>
      </w:r>
    </w:p>
    <w:p w14:paraId="42A98864" w14:textId="6068AB8C" w:rsidR="009B3539" w:rsidRPr="001A31E6" w:rsidRDefault="009B3539" w:rsidP="001A31E6">
      <w:pPr>
        <w:spacing w:before="120" w:after="120"/>
        <w:ind w:left="567"/>
        <w:jc w:val="both"/>
        <w:rPr>
          <w:rFonts w:ascii="Sylfaen" w:hAnsi="Sylfaen"/>
          <w:bCs/>
          <w:iCs/>
          <w:lang w:val="ka-GE"/>
        </w:rPr>
      </w:pPr>
      <w:r w:rsidRPr="001A31E6">
        <w:rPr>
          <w:rFonts w:ascii="Sylfaen" w:hAnsi="Sylfaen"/>
          <w:bCs/>
          <w:iCs/>
          <w:lang w:val="ka-GE"/>
        </w:rPr>
        <w:lastRenderedPageBreak/>
        <w:t>ა) პჯდ საბაზისო სერვისების უტილიზაციისა და რეფერალის სისტემის შეფასება;</w:t>
      </w:r>
    </w:p>
    <w:p w14:paraId="2A8A0F93" w14:textId="55925F8D" w:rsidR="009B3539" w:rsidRPr="001A31E6" w:rsidRDefault="009B3539" w:rsidP="001A31E6">
      <w:pPr>
        <w:spacing w:before="120" w:after="120"/>
        <w:ind w:left="567"/>
        <w:jc w:val="both"/>
        <w:rPr>
          <w:rFonts w:ascii="Sylfaen" w:hAnsi="Sylfaen"/>
          <w:bCs/>
        </w:rPr>
      </w:pPr>
      <w:r w:rsidRPr="001A31E6">
        <w:rPr>
          <w:rFonts w:ascii="Sylfaen" w:hAnsi="Sylfaen"/>
          <w:bCs/>
          <w:iCs/>
          <w:lang w:val="ka-GE"/>
        </w:rPr>
        <w:t xml:space="preserve">ბ) ჰოსპიტალური სერვისების, მათ შორის მაღალსპეციალიზებული სერვისების საჭიროებების ანალიზი და დაწესებულებების მიერ ამ მომსახურების მიწოდების შეფასება; </w:t>
      </w:r>
    </w:p>
    <w:p w14:paraId="3A40AC27" w14:textId="6277E5B1" w:rsidR="00000000" w:rsidRPr="001A31E6" w:rsidRDefault="001A31E6" w:rsidP="001A31E6">
      <w:pPr>
        <w:numPr>
          <w:ilvl w:val="1"/>
          <w:numId w:val="18"/>
        </w:numPr>
        <w:tabs>
          <w:tab w:val="clear" w:pos="1440"/>
        </w:tabs>
        <w:spacing w:before="120" w:after="120"/>
        <w:ind w:left="426"/>
        <w:jc w:val="both"/>
        <w:rPr>
          <w:rFonts w:ascii="Sylfaen" w:hAnsi="Sylfaen"/>
          <w:bCs/>
        </w:rPr>
      </w:pPr>
      <w:r w:rsidRPr="001A31E6">
        <w:rPr>
          <w:rFonts w:ascii="Sylfaen" w:hAnsi="Sylfaen"/>
          <w:bCs/>
          <w:iCs/>
          <w:lang w:val="ka-GE"/>
        </w:rPr>
        <w:t>სტრატეგიული</w:t>
      </w:r>
      <w:r w:rsidRPr="001A31E6">
        <w:rPr>
          <w:rFonts w:ascii="Sylfaen" w:hAnsi="Sylfaen"/>
          <w:bCs/>
          <w:iCs/>
          <w:lang w:val="ka-GE"/>
        </w:rPr>
        <w:t xml:space="preserve"> </w:t>
      </w:r>
      <w:r w:rsidRPr="001A31E6">
        <w:rPr>
          <w:rFonts w:ascii="Sylfaen" w:hAnsi="Sylfaen"/>
          <w:bCs/>
          <w:iCs/>
          <w:lang w:val="ka-GE"/>
        </w:rPr>
        <w:t>შესყიდვების</w:t>
      </w:r>
      <w:r w:rsidRPr="001A31E6">
        <w:rPr>
          <w:rFonts w:ascii="Sylfaen" w:hAnsi="Sylfaen"/>
          <w:bCs/>
          <w:iCs/>
          <w:lang w:val="ka-GE"/>
        </w:rPr>
        <w:t xml:space="preserve"> </w:t>
      </w:r>
      <w:r w:rsidRPr="001A31E6">
        <w:rPr>
          <w:rFonts w:ascii="Sylfaen" w:hAnsi="Sylfaen"/>
          <w:bCs/>
          <w:iCs/>
          <w:lang w:val="ka-GE"/>
        </w:rPr>
        <w:t>განახლების</w:t>
      </w:r>
      <w:r w:rsidRPr="001A31E6">
        <w:rPr>
          <w:rFonts w:ascii="Sylfaen" w:hAnsi="Sylfaen"/>
          <w:bCs/>
          <w:iCs/>
          <w:lang w:val="ka-GE"/>
        </w:rPr>
        <w:t xml:space="preserve"> </w:t>
      </w:r>
      <w:r w:rsidRPr="001A31E6">
        <w:rPr>
          <w:rFonts w:ascii="Sylfaen" w:hAnsi="Sylfaen"/>
          <w:bCs/>
          <w:iCs/>
          <w:lang w:val="ka-GE"/>
        </w:rPr>
        <w:t>კოორდინაცია</w:t>
      </w:r>
    </w:p>
    <w:p w14:paraId="2CB3ACA4" w14:textId="34D62362" w:rsidR="009B3539" w:rsidRPr="001A31E6" w:rsidRDefault="0036073C" w:rsidP="001A31E6">
      <w:pPr>
        <w:numPr>
          <w:ilvl w:val="1"/>
          <w:numId w:val="18"/>
        </w:numPr>
        <w:tabs>
          <w:tab w:val="clear" w:pos="1440"/>
        </w:tabs>
        <w:spacing w:before="120" w:after="120"/>
        <w:ind w:left="426"/>
        <w:jc w:val="both"/>
        <w:rPr>
          <w:rFonts w:ascii="Sylfaen" w:hAnsi="Sylfaen"/>
          <w:bCs/>
        </w:rPr>
      </w:pPr>
      <w:r w:rsidRPr="001A31E6">
        <w:rPr>
          <w:rFonts w:ascii="Sylfaen" w:hAnsi="Sylfaen"/>
          <w:bCs/>
          <w:iCs/>
          <w:lang w:val="ka-GE"/>
        </w:rPr>
        <w:t xml:space="preserve">საყოველთაო ჯანმრთელობის დაცვისა და </w:t>
      </w:r>
      <w:r w:rsidR="009B3539" w:rsidRPr="001A31E6">
        <w:rPr>
          <w:rFonts w:ascii="Sylfaen" w:hAnsi="Sylfaen"/>
          <w:bCs/>
          <w:iCs/>
          <w:lang w:val="ka-GE"/>
        </w:rPr>
        <w:t xml:space="preserve">ვერტიკალური </w:t>
      </w:r>
      <w:r w:rsidRPr="001A31E6">
        <w:rPr>
          <w:rFonts w:ascii="Sylfaen" w:hAnsi="Sylfaen"/>
          <w:bCs/>
          <w:iCs/>
          <w:lang w:val="ka-GE"/>
        </w:rPr>
        <w:t>პროგრამები</w:t>
      </w:r>
      <w:r w:rsidR="009B3539" w:rsidRPr="001A31E6">
        <w:rPr>
          <w:rFonts w:ascii="Sylfaen" w:hAnsi="Sylfaen"/>
          <w:bCs/>
          <w:iCs/>
          <w:lang w:val="ka-GE"/>
        </w:rPr>
        <w:t>ს</w:t>
      </w:r>
      <w:r w:rsidRPr="001A31E6">
        <w:rPr>
          <w:rFonts w:ascii="Sylfaen" w:hAnsi="Sylfaen"/>
          <w:bCs/>
          <w:iCs/>
          <w:lang w:val="ka-GE"/>
        </w:rPr>
        <w:t xml:space="preserve"> სერვისების</w:t>
      </w:r>
      <w:r w:rsidRPr="001A31E6">
        <w:rPr>
          <w:rFonts w:ascii="Sylfaen" w:hAnsi="Sylfaen"/>
          <w:bCs/>
          <w:iCs/>
          <w:lang w:val="ka-GE"/>
        </w:rPr>
        <w:t xml:space="preserve"> </w:t>
      </w:r>
      <w:r w:rsidR="009B3539" w:rsidRPr="001A31E6">
        <w:rPr>
          <w:rFonts w:ascii="Sylfaen" w:hAnsi="Sylfaen"/>
          <w:bCs/>
          <w:iCs/>
          <w:lang w:val="ka-GE"/>
        </w:rPr>
        <w:t xml:space="preserve"> შესყიდვების დაგეგმ</w:t>
      </w:r>
      <w:r w:rsidRPr="001A31E6">
        <w:rPr>
          <w:rFonts w:ascii="Sylfaen" w:hAnsi="Sylfaen"/>
          <w:bCs/>
          <w:iCs/>
          <w:lang w:val="ka-GE"/>
        </w:rPr>
        <w:t>ვ</w:t>
      </w:r>
      <w:r w:rsidR="009B3539" w:rsidRPr="001A31E6">
        <w:rPr>
          <w:rFonts w:ascii="Sylfaen" w:hAnsi="Sylfaen"/>
          <w:bCs/>
          <w:iCs/>
          <w:lang w:val="ka-GE"/>
        </w:rPr>
        <w:t>ა, ბიუჯეტურ</w:t>
      </w:r>
      <w:r w:rsidRPr="001A31E6">
        <w:rPr>
          <w:rFonts w:ascii="Sylfaen" w:hAnsi="Sylfaen"/>
          <w:bCs/>
          <w:iCs/>
          <w:lang w:val="ka-GE"/>
        </w:rPr>
        <w:t>ი</w:t>
      </w:r>
      <w:r w:rsidR="009B3539" w:rsidRPr="001A31E6">
        <w:rPr>
          <w:rFonts w:ascii="Sylfaen" w:hAnsi="Sylfaen"/>
          <w:bCs/>
          <w:iCs/>
          <w:lang w:val="ka-GE"/>
        </w:rPr>
        <w:t xml:space="preserve"> </w:t>
      </w:r>
      <w:r w:rsidRPr="001A31E6">
        <w:rPr>
          <w:rFonts w:ascii="Sylfaen" w:hAnsi="Sylfaen"/>
          <w:bCs/>
          <w:iCs/>
          <w:lang w:val="ka-GE"/>
        </w:rPr>
        <w:t>ასიგნებების ფარგლებში</w:t>
      </w:r>
      <w:r w:rsidR="009B3539" w:rsidRPr="001A31E6">
        <w:rPr>
          <w:rFonts w:ascii="Sylfaen" w:hAnsi="Sylfaen"/>
          <w:bCs/>
          <w:iCs/>
          <w:lang w:val="ka-GE"/>
        </w:rPr>
        <w:t xml:space="preserve"> </w:t>
      </w:r>
    </w:p>
    <w:p w14:paraId="5E191C66" w14:textId="77777777" w:rsidR="00000000" w:rsidRPr="001A31E6" w:rsidRDefault="001A31E6" w:rsidP="001A31E6">
      <w:pPr>
        <w:numPr>
          <w:ilvl w:val="1"/>
          <w:numId w:val="18"/>
        </w:numPr>
        <w:tabs>
          <w:tab w:val="clear" w:pos="1440"/>
        </w:tabs>
        <w:spacing w:before="120" w:after="120"/>
        <w:ind w:left="426"/>
        <w:jc w:val="both"/>
        <w:rPr>
          <w:rFonts w:ascii="Sylfaen" w:hAnsi="Sylfaen"/>
          <w:bCs/>
        </w:rPr>
      </w:pPr>
      <w:r w:rsidRPr="001A31E6">
        <w:rPr>
          <w:rFonts w:ascii="Sylfaen" w:hAnsi="Sylfaen"/>
          <w:bCs/>
          <w:iCs/>
          <w:lang w:val="ka-GE"/>
        </w:rPr>
        <w:t>სააგენტოს</w:t>
      </w:r>
      <w:r w:rsidRPr="001A31E6">
        <w:rPr>
          <w:rFonts w:ascii="Sylfaen" w:hAnsi="Sylfaen"/>
          <w:bCs/>
          <w:iCs/>
          <w:lang w:val="ka-GE"/>
        </w:rPr>
        <w:t xml:space="preserve"> </w:t>
      </w:r>
      <w:r w:rsidRPr="001A31E6">
        <w:rPr>
          <w:rFonts w:ascii="Sylfaen" w:hAnsi="Sylfaen"/>
          <w:bCs/>
          <w:iCs/>
          <w:lang w:val="ka-GE"/>
        </w:rPr>
        <w:t>სტრატეგიული</w:t>
      </w:r>
      <w:r w:rsidRPr="001A31E6">
        <w:rPr>
          <w:rFonts w:ascii="Sylfaen" w:hAnsi="Sylfaen"/>
          <w:bCs/>
          <w:iCs/>
          <w:lang w:val="ka-GE"/>
        </w:rPr>
        <w:t xml:space="preserve"> </w:t>
      </w:r>
      <w:r w:rsidRPr="001A31E6">
        <w:rPr>
          <w:rFonts w:ascii="Sylfaen" w:hAnsi="Sylfaen"/>
          <w:bCs/>
          <w:iCs/>
          <w:lang w:val="ka-GE"/>
        </w:rPr>
        <w:t>შესყიდვების</w:t>
      </w:r>
      <w:r w:rsidRPr="001A31E6">
        <w:rPr>
          <w:rFonts w:ascii="Sylfaen" w:hAnsi="Sylfaen"/>
          <w:bCs/>
          <w:iCs/>
          <w:lang w:val="ka-GE"/>
        </w:rPr>
        <w:t xml:space="preserve"> </w:t>
      </w:r>
      <w:r w:rsidRPr="001A31E6">
        <w:rPr>
          <w:rFonts w:ascii="Sylfaen" w:hAnsi="Sylfaen"/>
          <w:bCs/>
          <w:iCs/>
          <w:lang w:val="ka-GE"/>
        </w:rPr>
        <w:t>თაობაზე</w:t>
      </w:r>
      <w:r w:rsidRPr="001A31E6">
        <w:rPr>
          <w:rFonts w:ascii="Sylfaen" w:hAnsi="Sylfaen"/>
          <w:bCs/>
          <w:iCs/>
          <w:lang w:val="ka-GE"/>
        </w:rPr>
        <w:t xml:space="preserve"> </w:t>
      </w:r>
      <w:r w:rsidRPr="001A31E6">
        <w:rPr>
          <w:rFonts w:ascii="Sylfaen" w:hAnsi="Sylfaen"/>
          <w:bCs/>
          <w:iCs/>
          <w:lang w:val="ka-GE"/>
        </w:rPr>
        <w:t>პერიოდული</w:t>
      </w:r>
      <w:r w:rsidRPr="001A31E6">
        <w:rPr>
          <w:rFonts w:ascii="Sylfaen" w:hAnsi="Sylfaen"/>
          <w:bCs/>
          <w:iCs/>
          <w:lang w:val="ka-GE"/>
        </w:rPr>
        <w:t xml:space="preserve"> </w:t>
      </w:r>
      <w:r w:rsidRPr="001A31E6">
        <w:rPr>
          <w:rFonts w:ascii="Sylfaen" w:hAnsi="Sylfaen"/>
          <w:bCs/>
          <w:iCs/>
          <w:lang w:val="ka-GE"/>
        </w:rPr>
        <w:t>ანგარიშგება</w:t>
      </w:r>
    </w:p>
    <w:p w14:paraId="7CFCEF63" w14:textId="3C71F31B" w:rsidR="00DB4740" w:rsidRPr="001A31E6" w:rsidRDefault="00DB4740" w:rsidP="001A31E6">
      <w:pPr>
        <w:spacing w:before="120" w:after="120"/>
        <w:jc w:val="both"/>
        <w:rPr>
          <w:rFonts w:ascii="Sylfaen" w:hAnsi="Sylfaen" w:cs="Arial"/>
          <w:b/>
          <w:shd w:val="clear" w:color="auto" w:fill="FFFFFF"/>
        </w:rPr>
      </w:pPr>
    </w:p>
    <w:p w14:paraId="5217D127" w14:textId="77777777" w:rsidR="0036073C" w:rsidRPr="001A31E6" w:rsidRDefault="0036073C" w:rsidP="001A31E6">
      <w:pPr>
        <w:pStyle w:val="ListParagraph"/>
        <w:spacing w:before="120" w:after="120"/>
        <w:jc w:val="both"/>
        <w:rPr>
          <w:rFonts w:ascii="Sylfaen" w:hAnsi="Sylfaen"/>
          <w:b/>
          <w:lang w:val="ka-GE"/>
        </w:rPr>
      </w:pPr>
      <w:r w:rsidRPr="001A31E6">
        <w:rPr>
          <w:rFonts w:ascii="Sylfaen" w:hAnsi="Sylfaen"/>
          <w:b/>
          <w:lang w:val="ka-GE"/>
        </w:rPr>
        <w:t xml:space="preserve">სავალდებულო მოთხოვნები: </w:t>
      </w:r>
    </w:p>
    <w:p w14:paraId="76BFA719" w14:textId="38E5AF88" w:rsidR="0036073C" w:rsidRPr="001A31E6" w:rsidRDefault="0036073C" w:rsidP="001A31E6">
      <w:pPr>
        <w:pStyle w:val="ListParagraph"/>
        <w:numPr>
          <w:ilvl w:val="0"/>
          <w:numId w:val="19"/>
        </w:numPr>
        <w:spacing w:before="120" w:after="120"/>
        <w:jc w:val="both"/>
        <w:rPr>
          <w:rFonts w:ascii="Sylfaen" w:hAnsi="Sylfaen"/>
          <w:lang w:val="ka-GE"/>
        </w:rPr>
      </w:pPr>
      <w:r w:rsidRPr="001A31E6">
        <w:rPr>
          <w:rFonts w:ascii="Sylfaen" w:hAnsi="Sylfaen"/>
          <w:lang w:val="ka-GE"/>
        </w:rPr>
        <w:t xml:space="preserve">განათლება: უმაღლესი-სამედიცინო ან/და ჯანდაცვის მენეჯმენტი; </w:t>
      </w:r>
    </w:p>
    <w:p w14:paraId="317A536F" w14:textId="55B068F8" w:rsidR="0036073C" w:rsidRPr="001A31E6" w:rsidRDefault="0036073C"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 xml:space="preserve">უფროსი, </w:t>
      </w:r>
      <w:r w:rsidRPr="001A31E6">
        <w:rPr>
          <w:rFonts w:ascii="Sylfaen" w:hAnsi="Sylfaen"/>
          <w:lang w:val="ka-GE"/>
        </w:rPr>
        <w:t xml:space="preserve">მთავარი სპეციალისტი </w:t>
      </w:r>
      <w:commentRangeStart w:id="0"/>
      <w:r w:rsidRPr="001A31E6">
        <w:rPr>
          <w:rFonts w:ascii="Sylfaen" w:hAnsi="Sylfaen"/>
          <w:lang w:val="ka-GE"/>
        </w:rPr>
        <w:t>2</w:t>
      </w:r>
      <w:commentRangeEnd w:id="0"/>
      <w:r w:rsidRPr="001A31E6">
        <w:rPr>
          <w:rStyle w:val="CommentReference"/>
          <w:rFonts w:ascii="Sylfaen" w:hAnsi="Sylfaen"/>
        </w:rPr>
        <w:commentReference w:id="0"/>
      </w:r>
    </w:p>
    <w:p w14:paraId="3CDF8BC9" w14:textId="77777777" w:rsidR="0036073C" w:rsidRPr="001A31E6" w:rsidRDefault="0036073C" w:rsidP="001A31E6">
      <w:pPr>
        <w:pStyle w:val="ListParagraph"/>
        <w:numPr>
          <w:ilvl w:val="0"/>
          <w:numId w:val="20"/>
        </w:numPr>
        <w:spacing w:before="120" w:after="120"/>
        <w:ind w:left="709"/>
        <w:jc w:val="both"/>
        <w:rPr>
          <w:rFonts w:ascii="Sylfaen" w:hAnsi="Sylfaen"/>
          <w:lang w:val="ka-GE"/>
        </w:rPr>
      </w:pPr>
      <w:r w:rsidRPr="001A31E6">
        <w:rPr>
          <w:rFonts w:ascii="Sylfaen" w:hAnsi="Sylfaen"/>
          <w:lang w:val="ka-GE"/>
        </w:rPr>
        <w:t>მუშაობის გამოცდილება ჯანდაცვის სისტემის მუშაობის შეფასების სფეროში ან/და მუშობის გამოცდილება სამედიცინო შემთხვევების ადმინისტრირებაში ან/და საექიმო საქმიანობაში;</w:t>
      </w:r>
    </w:p>
    <w:p w14:paraId="67027C47" w14:textId="5DA74E5F" w:rsidR="0036073C" w:rsidRPr="001A31E6" w:rsidRDefault="0036073C"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w:t>
      </w:r>
      <w:r w:rsidRPr="001A31E6">
        <w:rPr>
          <w:rFonts w:ascii="Sylfaen" w:hAnsi="Sylfaen"/>
          <w:lang w:val="ka-GE"/>
        </w:rPr>
        <w:t xml:space="preserve"> </w:t>
      </w:r>
      <w:r w:rsidR="00235FB3" w:rsidRPr="001A31E6">
        <w:rPr>
          <w:rFonts w:ascii="Sylfaen" w:hAnsi="Sylfaen"/>
          <w:lang w:val="ka-GE"/>
        </w:rPr>
        <w:t xml:space="preserve">ხელმძღვანელის </w:t>
      </w:r>
      <w:r w:rsidRPr="001A31E6">
        <w:rPr>
          <w:rFonts w:ascii="Sylfaen" w:hAnsi="Sylfaen"/>
          <w:lang w:val="ka-GE"/>
        </w:rPr>
        <w:t>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65669CF6" w14:textId="77777777" w:rsidR="0036073C" w:rsidRPr="001A31E6" w:rsidRDefault="0036073C" w:rsidP="001A31E6">
      <w:pPr>
        <w:pStyle w:val="ListParagraph"/>
        <w:numPr>
          <w:ilvl w:val="0"/>
          <w:numId w:val="21"/>
        </w:numPr>
        <w:spacing w:before="120" w:after="120"/>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2CA07C29" w14:textId="77777777" w:rsidR="0036073C" w:rsidRPr="001A31E6" w:rsidRDefault="0036073C" w:rsidP="001A31E6">
      <w:pPr>
        <w:pStyle w:val="ListParagraph"/>
        <w:numPr>
          <w:ilvl w:val="0"/>
          <w:numId w:val="21"/>
        </w:numPr>
        <w:spacing w:before="120" w:after="120"/>
        <w:jc w:val="both"/>
        <w:rPr>
          <w:rFonts w:ascii="Sylfaen" w:hAnsi="Sylfaen"/>
          <w:lang w:val="ka-GE"/>
        </w:rPr>
      </w:pPr>
      <w:r w:rsidRPr="001A31E6">
        <w:rPr>
          <w:rFonts w:ascii="Sylfaen" w:hAnsi="Sylfaen"/>
          <w:lang w:val="ka-GE"/>
        </w:rPr>
        <w:t>სახელმწიფო ენის სრულყოფილი ცოდნა</w:t>
      </w:r>
    </w:p>
    <w:p w14:paraId="23C7EEDD" w14:textId="77777777" w:rsidR="0036073C" w:rsidRPr="001A31E6" w:rsidRDefault="0036073C" w:rsidP="001A31E6">
      <w:pPr>
        <w:pStyle w:val="ListParagraph"/>
        <w:spacing w:before="120" w:after="120"/>
        <w:jc w:val="both"/>
        <w:rPr>
          <w:rFonts w:ascii="Sylfaen" w:hAnsi="Sylfaen"/>
          <w:lang w:val="ka-GE"/>
        </w:rPr>
      </w:pPr>
    </w:p>
    <w:p w14:paraId="48235014" w14:textId="77777777" w:rsidR="0036073C" w:rsidRPr="001A31E6" w:rsidRDefault="0036073C" w:rsidP="001A31E6">
      <w:pPr>
        <w:pStyle w:val="ListParagraph"/>
        <w:spacing w:before="120" w:after="120"/>
        <w:jc w:val="both"/>
        <w:rPr>
          <w:rFonts w:ascii="Sylfaen" w:hAnsi="Sylfaen"/>
          <w:b/>
          <w:lang w:val="ka-GE"/>
        </w:rPr>
      </w:pPr>
      <w:r w:rsidRPr="001A31E6">
        <w:rPr>
          <w:rFonts w:ascii="Sylfaen" w:hAnsi="Sylfaen"/>
          <w:b/>
          <w:lang w:val="ka-GE"/>
        </w:rPr>
        <w:t>დამატებითი  მოთხოვნა</w:t>
      </w:r>
    </w:p>
    <w:p w14:paraId="0DC3E729" w14:textId="77777777" w:rsidR="0036073C" w:rsidRPr="001A31E6" w:rsidRDefault="0036073C" w:rsidP="001A31E6">
      <w:pPr>
        <w:pStyle w:val="ListParagraph"/>
        <w:numPr>
          <w:ilvl w:val="0"/>
          <w:numId w:val="1"/>
        </w:numPr>
        <w:spacing w:before="120" w:after="120"/>
        <w:jc w:val="both"/>
        <w:rPr>
          <w:rFonts w:ascii="Sylfaen" w:hAnsi="Sylfaen"/>
          <w:lang w:val="ka-GE"/>
        </w:rPr>
      </w:pPr>
      <w:r w:rsidRPr="001A31E6">
        <w:rPr>
          <w:rFonts w:ascii="Sylfaen" w:hAnsi="Sylfaen"/>
          <w:lang w:val="ka-GE"/>
        </w:rPr>
        <w:t>უცხოური ენის ცოდნა  - ანგარიშის მომზადების გამოცდილება/უნარი</w:t>
      </w:r>
    </w:p>
    <w:p w14:paraId="7A881844" w14:textId="77777777" w:rsidR="0036073C" w:rsidRPr="001A31E6" w:rsidRDefault="0036073C" w:rsidP="001A31E6">
      <w:pPr>
        <w:spacing w:before="120" w:after="120"/>
        <w:jc w:val="both"/>
        <w:rPr>
          <w:rFonts w:ascii="Sylfaen" w:hAnsi="Sylfaen" w:cs="Arial"/>
          <w:b/>
          <w:shd w:val="clear" w:color="auto" w:fill="FFFFFF"/>
        </w:rPr>
      </w:pPr>
    </w:p>
    <w:p w14:paraId="3562F295" w14:textId="77777777" w:rsidR="0036073C" w:rsidRPr="001A31E6" w:rsidRDefault="0036073C" w:rsidP="001A31E6">
      <w:pPr>
        <w:spacing w:before="120" w:after="120"/>
        <w:ind w:left="567"/>
        <w:jc w:val="both"/>
        <w:rPr>
          <w:rFonts w:ascii="Sylfaen" w:hAnsi="Sylfaen"/>
          <w:b/>
          <w:bCs/>
          <w:sz w:val="24"/>
          <w:szCs w:val="24"/>
        </w:rPr>
      </w:pPr>
      <w:r w:rsidRPr="001A31E6">
        <w:rPr>
          <w:rFonts w:ascii="Sylfaen" w:hAnsi="Sylfaen"/>
          <w:b/>
          <w:bCs/>
          <w:sz w:val="24"/>
          <w:szCs w:val="24"/>
          <w:lang w:val="ka-GE"/>
        </w:rPr>
        <w:t>ფასწარმოქმნა, ანაზღაურების/ გადახდის  მეთოდები</w:t>
      </w:r>
    </w:p>
    <w:p w14:paraId="51CEE3A9" w14:textId="35AE728D" w:rsidR="00846C3B" w:rsidRPr="001A31E6" w:rsidRDefault="0036073C" w:rsidP="001A31E6">
      <w:pPr>
        <w:spacing w:before="120" w:after="120"/>
        <w:ind w:left="567"/>
        <w:jc w:val="both"/>
        <w:rPr>
          <w:rFonts w:ascii="Sylfaen" w:hAnsi="Sylfaen"/>
          <w:b/>
          <w:lang w:val="ka-GE"/>
        </w:rPr>
      </w:pPr>
      <w:r w:rsidRPr="001A31E6">
        <w:rPr>
          <w:rFonts w:ascii="Sylfaen" w:hAnsi="Sylfaen"/>
          <w:b/>
          <w:lang w:val="ka-GE"/>
        </w:rPr>
        <w:t>სათავო ოფისი</w:t>
      </w:r>
    </w:p>
    <w:p w14:paraId="52413096" w14:textId="182B917F" w:rsidR="00000000" w:rsidRPr="001A31E6" w:rsidRDefault="001A31E6" w:rsidP="001A31E6">
      <w:pPr>
        <w:numPr>
          <w:ilvl w:val="0"/>
          <w:numId w:val="22"/>
        </w:numPr>
        <w:tabs>
          <w:tab w:val="clear" w:pos="720"/>
        </w:tabs>
        <w:spacing w:before="120" w:after="120"/>
        <w:ind w:left="426"/>
        <w:jc w:val="both"/>
        <w:rPr>
          <w:rFonts w:ascii="Sylfaen" w:hAnsi="Sylfaen"/>
        </w:rPr>
      </w:pPr>
      <w:r w:rsidRPr="001A31E6">
        <w:rPr>
          <w:rFonts w:ascii="Sylfaen" w:hAnsi="Sylfaen"/>
          <w:iCs/>
          <w:lang w:val="ka-GE"/>
        </w:rPr>
        <w:t>ფასწარმოქმნის</w:t>
      </w:r>
      <w:r w:rsidRPr="001A31E6">
        <w:rPr>
          <w:rFonts w:ascii="Sylfaen" w:hAnsi="Sylfaen"/>
          <w:iCs/>
          <w:lang w:val="ka-GE"/>
        </w:rPr>
        <w:t>/</w:t>
      </w:r>
      <w:r w:rsidRPr="001A31E6">
        <w:rPr>
          <w:rFonts w:ascii="Sylfaen" w:hAnsi="Sylfaen"/>
          <w:iCs/>
          <w:lang w:val="ka-GE"/>
        </w:rPr>
        <w:t>ფასების</w:t>
      </w:r>
      <w:r w:rsidRPr="001A31E6">
        <w:rPr>
          <w:rFonts w:ascii="Sylfaen" w:hAnsi="Sylfaen"/>
          <w:iCs/>
          <w:lang w:val="ka-GE"/>
        </w:rPr>
        <w:t xml:space="preserve">, </w:t>
      </w:r>
      <w:r w:rsidRPr="001A31E6">
        <w:rPr>
          <w:rFonts w:ascii="Sylfaen" w:hAnsi="Sylfaen"/>
          <w:iCs/>
          <w:lang w:val="ka-GE"/>
        </w:rPr>
        <w:t>გადახდის</w:t>
      </w:r>
      <w:r w:rsidRPr="001A31E6">
        <w:rPr>
          <w:rFonts w:ascii="Sylfaen" w:hAnsi="Sylfaen"/>
          <w:iCs/>
          <w:lang w:val="ka-GE"/>
        </w:rPr>
        <w:t>/</w:t>
      </w:r>
      <w:r w:rsidRPr="001A31E6">
        <w:rPr>
          <w:rFonts w:ascii="Sylfaen" w:hAnsi="Sylfaen"/>
          <w:iCs/>
          <w:lang w:val="ka-GE"/>
        </w:rPr>
        <w:t>ანაზღაურების</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სამედიცინო</w:t>
      </w:r>
      <w:r w:rsidRPr="001A31E6">
        <w:rPr>
          <w:rFonts w:ascii="Sylfaen" w:hAnsi="Sylfaen"/>
          <w:iCs/>
          <w:lang w:val="ka-GE"/>
        </w:rPr>
        <w:t xml:space="preserve"> </w:t>
      </w:r>
      <w:r w:rsidRPr="001A31E6">
        <w:rPr>
          <w:rFonts w:ascii="Sylfaen" w:hAnsi="Sylfaen"/>
          <w:iCs/>
          <w:lang w:val="ka-GE"/>
        </w:rPr>
        <w:t>მომსახურების</w:t>
      </w:r>
      <w:r w:rsidRPr="001A31E6">
        <w:rPr>
          <w:rFonts w:ascii="Sylfaen" w:hAnsi="Sylfaen"/>
          <w:iCs/>
          <w:lang w:val="ka-GE"/>
        </w:rPr>
        <w:t xml:space="preserve"> </w:t>
      </w:r>
      <w:r w:rsidRPr="001A31E6">
        <w:rPr>
          <w:rFonts w:ascii="Sylfaen" w:hAnsi="Sylfaen"/>
          <w:iCs/>
          <w:lang w:val="ka-GE"/>
        </w:rPr>
        <w:t>პაკეტის</w:t>
      </w:r>
      <w:r w:rsidRPr="001A31E6">
        <w:rPr>
          <w:rFonts w:ascii="Sylfaen" w:hAnsi="Sylfaen"/>
          <w:iCs/>
          <w:lang w:val="ka-GE"/>
        </w:rPr>
        <w:t xml:space="preserve"> </w:t>
      </w:r>
      <w:r w:rsidRPr="001A31E6">
        <w:rPr>
          <w:rFonts w:ascii="Sylfaen" w:hAnsi="Sylfaen"/>
          <w:iCs/>
          <w:lang w:val="ka-GE"/>
        </w:rPr>
        <w:t>თაობაზე</w:t>
      </w:r>
      <w:r w:rsidRPr="001A31E6">
        <w:rPr>
          <w:rFonts w:ascii="Sylfaen" w:hAnsi="Sylfaen"/>
          <w:iCs/>
          <w:lang w:val="ka-GE"/>
        </w:rPr>
        <w:t xml:space="preserve"> </w:t>
      </w:r>
      <w:r w:rsidRPr="001A31E6">
        <w:rPr>
          <w:rFonts w:ascii="Sylfaen" w:hAnsi="Sylfaen"/>
          <w:iCs/>
          <w:lang w:val="ka-GE"/>
        </w:rPr>
        <w:t>ცვლილებების</w:t>
      </w:r>
      <w:r w:rsidRPr="001A31E6">
        <w:rPr>
          <w:rFonts w:ascii="Sylfaen" w:hAnsi="Sylfaen"/>
          <w:iCs/>
          <w:lang w:val="ka-GE"/>
        </w:rPr>
        <w:t xml:space="preserve"> </w:t>
      </w:r>
      <w:r w:rsidRPr="001A31E6">
        <w:rPr>
          <w:rFonts w:ascii="Sylfaen" w:hAnsi="Sylfaen"/>
          <w:iCs/>
          <w:lang w:val="ka-GE"/>
        </w:rPr>
        <w:t>თაობაზე</w:t>
      </w:r>
      <w:r w:rsidRPr="001A31E6">
        <w:rPr>
          <w:rFonts w:ascii="Sylfaen" w:hAnsi="Sylfaen"/>
          <w:iCs/>
          <w:lang w:val="ka-GE"/>
        </w:rPr>
        <w:t xml:space="preserve"> </w:t>
      </w:r>
      <w:r w:rsidRPr="001A31E6">
        <w:rPr>
          <w:rFonts w:ascii="Sylfaen" w:hAnsi="Sylfaen"/>
          <w:iCs/>
          <w:lang w:val="ka-GE"/>
        </w:rPr>
        <w:t>წინადადებების</w:t>
      </w:r>
      <w:r w:rsidRPr="001A31E6">
        <w:rPr>
          <w:rFonts w:ascii="Sylfaen" w:hAnsi="Sylfaen"/>
          <w:iCs/>
          <w:lang w:val="ka-GE"/>
        </w:rPr>
        <w:t xml:space="preserve"> </w:t>
      </w:r>
      <w:r w:rsidRPr="001A31E6">
        <w:rPr>
          <w:rFonts w:ascii="Sylfaen" w:hAnsi="Sylfaen"/>
          <w:iCs/>
          <w:lang w:val="ka-GE"/>
        </w:rPr>
        <w:t>მომზადება</w:t>
      </w:r>
      <w:r w:rsidRPr="001A31E6">
        <w:rPr>
          <w:rFonts w:ascii="Sylfaen" w:hAnsi="Sylfaen"/>
          <w:iCs/>
          <w:lang w:val="ka-GE"/>
        </w:rPr>
        <w:t>;</w:t>
      </w:r>
    </w:p>
    <w:p w14:paraId="5A797619" w14:textId="5555CB04" w:rsidR="0036073C" w:rsidRPr="001A31E6" w:rsidRDefault="0036073C" w:rsidP="001A31E6">
      <w:pPr>
        <w:spacing w:before="120" w:after="120"/>
        <w:ind w:left="709"/>
        <w:jc w:val="both"/>
        <w:rPr>
          <w:rFonts w:ascii="Sylfaen" w:hAnsi="Sylfaen"/>
        </w:rPr>
      </w:pPr>
      <w:r w:rsidRPr="001A31E6">
        <w:rPr>
          <w:rFonts w:ascii="Sylfaen" w:hAnsi="Sylfaen"/>
          <w:iCs/>
          <w:lang w:val="ka-GE"/>
        </w:rPr>
        <w:t xml:space="preserve">ა) </w:t>
      </w:r>
      <w:r w:rsidRPr="001A31E6">
        <w:rPr>
          <w:rFonts w:ascii="Sylfaen" w:hAnsi="Sylfaen"/>
          <w:iCs/>
          <w:lang w:val="ka-GE"/>
        </w:rPr>
        <w:t>სამედიცინო მომსახურების პაკეტის</w:t>
      </w:r>
      <w:r w:rsidRPr="001A31E6">
        <w:rPr>
          <w:rFonts w:ascii="Sylfaen" w:hAnsi="Sylfaen"/>
          <w:iCs/>
          <w:lang w:val="ka-GE"/>
        </w:rPr>
        <w:t xml:space="preserve"> სერვისების </w:t>
      </w:r>
      <w:r w:rsidR="00640A46" w:rsidRPr="001A31E6">
        <w:rPr>
          <w:rFonts w:ascii="Sylfaen" w:hAnsi="Sylfaen"/>
          <w:iCs/>
          <w:lang w:val="ka-GE"/>
        </w:rPr>
        <w:t>მოცულობის ცვლილებისა</w:t>
      </w:r>
      <w:r w:rsidRPr="001A31E6">
        <w:rPr>
          <w:rFonts w:ascii="Sylfaen" w:hAnsi="Sylfaen"/>
          <w:iCs/>
          <w:lang w:val="ka-GE"/>
        </w:rPr>
        <w:t xml:space="preserve"> და </w:t>
      </w:r>
      <w:r w:rsidRPr="001A31E6">
        <w:rPr>
          <w:rFonts w:ascii="Sylfaen" w:hAnsi="Sylfaen"/>
          <w:iCs/>
          <w:lang w:val="ka-GE"/>
        </w:rPr>
        <w:t>ფასწარმოქმნის/ფასების, გადახდის/ანაზღაურების</w:t>
      </w:r>
      <w:r w:rsidRPr="001A31E6">
        <w:rPr>
          <w:rFonts w:ascii="Sylfaen" w:hAnsi="Sylfaen"/>
          <w:iCs/>
          <w:lang w:val="ka-GE"/>
        </w:rPr>
        <w:t xml:space="preserve"> მეთოდოლოგიის შემუშავება;</w:t>
      </w:r>
    </w:p>
    <w:p w14:paraId="29F1D27F" w14:textId="77777777" w:rsidR="00000000" w:rsidRPr="001A31E6" w:rsidRDefault="001A31E6" w:rsidP="001A31E6">
      <w:pPr>
        <w:numPr>
          <w:ilvl w:val="0"/>
          <w:numId w:val="22"/>
        </w:numPr>
        <w:tabs>
          <w:tab w:val="clear" w:pos="720"/>
        </w:tabs>
        <w:spacing w:before="120" w:after="120"/>
        <w:ind w:left="426"/>
        <w:jc w:val="both"/>
        <w:rPr>
          <w:rFonts w:ascii="Sylfaen" w:hAnsi="Sylfaen"/>
        </w:rPr>
      </w:pPr>
      <w:r w:rsidRPr="001A31E6">
        <w:rPr>
          <w:rFonts w:ascii="Sylfaen" w:hAnsi="Sylfaen"/>
          <w:iCs/>
        </w:rPr>
        <w:t>DRG-</w:t>
      </w:r>
      <w:proofErr w:type="spellStart"/>
      <w:r w:rsidRPr="001A31E6">
        <w:rPr>
          <w:rFonts w:ascii="Sylfaen" w:hAnsi="Sylfaen"/>
          <w:iCs/>
        </w:rPr>
        <w:t>ის</w:t>
      </w:r>
      <w:proofErr w:type="spellEnd"/>
      <w:r w:rsidRPr="001A31E6">
        <w:rPr>
          <w:rFonts w:ascii="Sylfaen" w:hAnsi="Sylfaen"/>
          <w:iCs/>
        </w:rPr>
        <w:t xml:space="preserve"> </w:t>
      </w:r>
      <w:r w:rsidRPr="001A31E6">
        <w:rPr>
          <w:rFonts w:ascii="Sylfaen" w:hAnsi="Sylfaen"/>
          <w:iCs/>
          <w:lang w:val="ka-GE"/>
        </w:rPr>
        <w:t>მიხედვით</w:t>
      </w:r>
      <w:r w:rsidRPr="001A31E6">
        <w:rPr>
          <w:rFonts w:ascii="Sylfaen" w:hAnsi="Sylfaen"/>
          <w:iCs/>
          <w:lang w:val="ka-GE"/>
        </w:rPr>
        <w:t xml:space="preserve"> </w:t>
      </w:r>
      <w:r w:rsidRPr="001A31E6">
        <w:rPr>
          <w:rFonts w:ascii="Sylfaen" w:hAnsi="Sylfaen"/>
          <w:iCs/>
          <w:lang w:val="ka-GE"/>
        </w:rPr>
        <w:t>ანაზღაურებადი</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არანაზღაურებადი</w:t>
      </w:r>
      <w:r w:rsidRPr="001A31E6">
        <w:rPr>
          <w:rFonts w:ascii="Sylfaen" w:hAnsi="Sylfaen"/>
          <w:iCs/>
          <w:lang w:val="ka-GE"/>
        </w:rPr>
        <w:t xml:space="preserve"> </w:t>
      </w:r>
      <w:r w:rsidRPr="001A31E6">
        <w:rPr>
          <w:rFonts w:ascii="Sylfaen" w:hAnsi="Sylfaen"/>
          <w:iCs/>
          <w:lang w:val="ka-GE"/>
        </w:rPr>
        <w:t>სამედიცინო</w:t>
      </w:r>
      <w:r w:rsidRPr="001A31E6">
        <w:rPr>
          <w:rFonts w:ascii="Sylfaen" w:hAnsi="Sylfaen"/>
          <w:iCs/>
          <w:lang w:val="ka-GE"/>
        </w:rPr>
        <w:t xml:space="preserve"> </w:t>
      </w:r>
      <w:proofErr w:type="spellStart"/>
      <w:r w:rsidRPr="001A31E6">
        <w:rPr>
          <w:rFonts w:ascii="Sylfaen" w:hAnsi="Sylfaen"/>
          <w:iCs/>
        </w:rPr>
        <w:t>მომსახურებებისათვის</w:t>
      </w:r>
      <w:proofErr w:type="spellEnd"/>
      <w:r w:rsidRPr="001A31E6">
        <w:rPr>
          <w:rFonts w:ascii="Sylfaen" w:hAnsi="Sylfaen"/>
          <w:iCs/>
        </w:rPr>
        <w:t xml:space="preserve"> </w:t>
      </w:r>
      <w:proofErr w:type="spellStart"/>
      <w:r w:rsidRPr="001A31E6">
        <w:rPr>
          <w:rFonts w:ascii="Sylfaen" w:hAnsi="Sylfaen"/>
          <w:iCs/>
        </w:rPr>
        <w:t>ფასების</w:t>
      </w:r>
      <w:proofErr w:type="spellEnd"/>
      <w:r w:rsidRPr="001A31E6">
        <w:rPr>
          <w:rFonts w:ascii="Sylfaen" w:hAnsi="Sylfaen"/>
          <w:iCs/>
        </w:rPr>
        <w:t xml:space="preserve"> </w:t>
      </w:r>
      <w:proofErr w:type="spellStart"/>
      <w:r w:rsidRPr="001A31E6">
        <w:rPr>
          <w:rFonts w:ascii="Sylfaen" w:hAnsi="Sylfaen"/>
          <w:iCs/>
        </w:rPr>
        <w:t>დადგენა</w:t>
      </w:r>
      <w:proofErr w:type="spellEnd"/>
      <w:r w:rsidRPr="001A31E6">
        <w:rPr>
          <w:rFonts w:ascii="Sylfaen" w:hAnsi="Sylfaen"/>
          <w:iCs/>
        </w:rPr>
        <w:t xml:space="preserve">, </w:t>
      </w:r>
      <w:r w:rsidRPr="001A31E6">
        <w:rPr>
          <w:rFonts w:ascii="Sylfaen" w:hAnsi="Sylfaen"/>
          <w:iCs/>
          <w:lang w:val="ka-GE"/>
        </w:rPr>
        <w:t>ხარჯების</w:t>
      </w:r>
      <w:r w:rsidRPr="001A31E6">
        <w:rPr>
          <w:rFonts w:ascii="Sylfaen" w:hAnsi="Sylfaen"/>
          <w:iCs/>
          <w:lang w:val="ka-GE"/>
        </w:rPr>
        <w:t xml:space="preserve"> </w:t>
      </w:r>
      <w:r w:rsidRPr="001A31E6">
        <w:rPr>
          <w:rFonts w:ascii="Sylfaen" w:hAnsi="Sylfaen"/>
          <w:iCs/>
          <w:lang w:val="ka-GE"/>
        </w:rPr>
        <w:t>ანალიზი</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გავლენა</w:t>
      </w:r>
      <w:r w:rsidRPr="001A31E6">
        <w:rPr>
          <w:rFonts w:ascii="Sylfaen" w:hAnsi="Sylfaen"/>
          <w:iCs/>
          <w:lang w:val="ka-GE"/>
        </w:rPr>
        <w:t xml:space="preserve"> </w:t>
      </w:r>
      <w:r w:rsidRPr="001A31E6">
        <w:rPr>
          <w:rFonts w:ascii="Sylfaen" w:hAnsi="Sylfaen"/>
          <w:iCs/>
          <w:lang w:val="ka-GE"/>
        </w:rPr>
        <w:t>ბიუჯეტზე</w:t>
      </w:r>
      <w:r w:rsidRPr="001A31E6">
        <w:rPr>
          <w:rFonts w:ascii="Sylfaen" w:hAnsi="Sylfaen"/>
          <w:iCs/>
          <w:lang w:val="ka-GE"/>
        </w:rPr>
        <w:t>.</w:t>
      </w:r>
    </w:p>
    <w:p w14:paraId="3D250A1C" w14:textId="77777777" w:rsidR="00000000" w:rsidRPr="001A31E6" w:rsidRDefault="001A31E6" w:rsidP="001A31E6">
      <w:pPr>
        <w:numPr>
          <w:ilvl w:val="0"/>
          <w:numId w:val="22"/>
        </w:numPr>
        <w:tabs>
          <w:tab w:val="clear" w:pos="720"/>
        </w:tabs>
        <w:spacing w:before="120" w:after="120"/>
        <w:ind w:left="426"/>
        <w:jc w:val="both"/>
        <w:rPr>
          <w:rFonts w:ascii="Sylfaen" w:hAnsi="Sylfaen"/>
        </w:rPr>
      </w:pPr>
      <w:r w:rsidRPr="001A31E6">
        <w:rPr>
          <w:rFonts w:ascii="Sylfaen" w:hAnsi="Sylfaen"/>
          <w:iCs/>
        </w:rPr>
        <w:t>DRG-</w:t>
      </w:r>
      <w:proofErr w:type="spellStart"/>
      <w:r w:rsidRPr="001A31E6">
        <w:rPr>
          <w:rFonts w:ascii="Sylfaen" w:hAnsi="Sylfaen"/>
          <w:iCs/>
        </w:rPr>
        <w:t>ის</w:t>
      </w:r>
      <w:proofErr w:type="spellEnd"/>
      <w:r w:rsidRPr="001A31E6">
        <w:rPr>
          <w:rFonts w:ascii="Sylfaen" w:hAnsi="Sylfaen"/>
          <w:iCs/>
        </w:rPr>
        <w:t xml:space="preserve"> </w:t>
      </w:r>
      <w:r w:rsidRPr="001A31E6">
        <w:rPr>
          <w:rFonts w:ascii="Sylfaen" w:hAnsi="Sylfaen"/>
          <w:iCs/>
          <w:lang w:val="ka-GE"/>
        </w:rPr>
        <w:t>მიხედვით</w:t>
      </w:r>
      <w:r w:rsidRPr="001A31E6">
        <w:rPr>
          <w:rFonts w:ascii="Sylfaen" w:hAnsi="Sylfaen"/>
          <w:iCs/>
          <w:lang w:val="ka-GE"/>
        </w:rPr>
        <w:t xml:space="preserve"> </w:t>
      </w:r>
      <w:r w:rsidRPr="001A31E6">
        <w:rPr>
          <w:rFonts w:ascii="Sylfaen" w:hAnsi="Sylfaen"/>
          <w:iCs/>
          <w:lang w:val="ka-GE"/>
        </w:rPr>
        <w:t>ანაზღაურებადი</w:t>
      </w:r>
      <w:r w:rsidRPr="001A31E6">
        <w:rPr>
          <w:rFonts w:ascii="Sylfaen" w:hAnsi="Sylfaen"/>
          <w:iCs/>
          <w:lang w:val="ka-GE"/>
        </w:rPr>
        <w:t xml:space="preserve"> (</w:t>
      </w:r>
      <w:r w:rsidRPr="001A31E6">
        <w:rPr>
          <w:rFonts w:ascii="Sylfaen" w:hAnsi="Sylfaen"/>
          <w:iCs/>
        </w:rPr>
        <w:t>DRG</w:t>
      </w:r>
      <w:r w:rsidRPr="001A31E6">
        <w:rPr>
          <w:rFonts w:ascii="Sylfaen" w:hAnsi="Sylfaen"/>
          <w:iCs/>
          <w:lang w:val="ka-GE"/>
        </w:rPr>
        <w:t xml:space="preserve"> </w:t>
      </w:r>
      <w:r w:rsidRPr="001A31E6">
        <w:rPr>
          <w:rFonts w:ascii="Sylfaen" w:hAnsi="Sylfaen"/>
          <w:iCs/>
          <w:lang w:val="ka-GE"/>
        </w:rPr>
        <w:t>ლოგიკის</w:t>
      </w:r>
      <w:r w:rsidRPr="001A31E6">
        <w:rPr>
          <w:rFonts w:ascii="Sylfaen" w:hAnsi="Sylfaen"/>
          <w:iCs/>
          <w:lang w:val="ka-GE"/>
        </w:rPr>
        <w:t xml:space="preserve"> </w:t>
      </w:r>
      <w:r w:rsidRPr="001A31E6">
        <w:rPr>
          <w:rFonts w:ascii="Sylfaen" w:hAnsi="Sylfaen"/>
          <w:iCs/>
          <w:lang w:val="ka-GE"/>
        </w:rPr>
        <w:t>გათვალისწინებით</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არანაზღა</w:t>
      </w:r>
      <w:r w:rsidRPr="001A31E6">
        <w:rPr>
          <w:rFonts w:ascii="Sylfaen" w:hAnsi="Sylfaen"/>
          <w:iCs/>
          <w:lang w:val="ka-GE"/>
        </w:rPr>
        <w:t>ურებადი</w:t>
      </w:r>
      <w:r w:rsidRPr="001A31E6">
        <w:rPr>
          <w:rFonts w:ascii="Sylfaen" w:hAnsi="Sylfaen"/>
          <w:iCs/>
          <w:lang w:val="ka-GE"/>
        </w:rPr>
        <w:t xml:space="preserve"> </w:t>
      </w:r>
      <w:r w:rsidRPr="001A31E6">
        <w:rPr>
          <w:rFonts w:ascii="Sylfaen" w:hAnsi="Sylfaen"/>
          <w:iCs/>
          <w:lang w:val="ka-GE"/>
        </w:rPr>
        <w:t>სამედიცინო</w:t>
      </w:r>
      <w:r w:rsidRPr="001A31E6">
        <w:rPr>
          <w:rFonts w:ascii="Sylfaen" w:hAnsi="Sylfaen"/>
          <w:iCs/>
          <w:lang w:val="ka-GE"/>
        </w:rPr>
        <w:t xml:space="preserve"> </w:t>
      </w:r>
      <w:proofErr w:type="spellStart"/>
      <w:r w:rsidRPr="001A31E6">
        <w:rPr>
          <w:rFonts w:ascii="Sylfaen" w:hAnsi="Sylfaen"/>
          <w:iCs/>
        </w:rPr>
        <w:t>მომსახურებებისათვის</w:t>
      </w:r>
      <w:proofErr w:type="spellEnd"/>
      <w:r w:rsidRPr="001A31E6">
        <w:rPr>
          <w:rFonts w:ascii="Sylfaen" w:hAnsi="Sylfaen"/>
          <w:iCs/>
        </w:rPr>
        <w:t xml:space="preserve"> </w:t>
      </w:r>
      <w:r w:rsidRPr="001A31E6">
        <w:rPr>
          <w:rFonts w:ascii="Sylfaen" w:hAnsi="Sylfaen"/>
          <w:iCs/>
          <w:lang w:val="ka-GE"/>
        </w:rPr>
        <w:t>გადახდის</w:t>
      </w:r>
      <w:r w:rsidRPr="001A31E6">
        <w:rPr>
          <w:rFonts w:ascii="Sylfaen" w:hAnsi="Sylfaen"/>
          <w:iCs/>
          <w:lang w:val="ka-GE"/>
        </w:rPr>
        <w:t xml:space="preserve"> </w:t>
      </w:r>
      <w:r w:rsidRPr="001A31E6">
        <w:rPr>
          <w:rFonts w:ascii="Sylfaen" w:hAnsi="Sylfaen"/>
          <w:iCs/>
          <w:lang w:val="ka-GE"/>
        </w:rPr>
        <w:t>მეთოდების</w:t>
      </w:r>
      <w:r w:rsidRPr="001A31E6">
        <w:rPr>
          <w:rFonts w:ascii="Sylfaen" w:hAnsi="Sylfaen"/>
          <w:iCs/>
          <w:lang w:val="ka-GE"/>
        </w:rPr>
        <w:t xml:space="preserve"> </w:t>
      </w:r>
      <w:r w:rsidRPr="001A31E6">
        <w:rPr>
          <w:rFonts w:ascii="Sylfaen" w:hAnsi="Sylfaen"/>
          <w:iCs/>
          <w:lang w:val="ka-GE"/>
        </w:rPr>
        <w:t>შემუშავება</w:t>
      </w:r>
    </w:p>
    <w:p w14:paraId="5101A1F2" w14:textId="575A4865" w:rsidR="00000000" w:rsidRPr="001A31E6" w:rsidRDefault="001A31E6" w:rsidP="001A31E6">
      <w:pPr>
        <w:numPr>
          <w:ilvl w:val="0"/>
          <w:numId w:val="22"/>
        </w:numPr>
        <w:tabs>
          <w:tab w:val="clear" w:pos="720"/>
        </w:tabs>
        <w:spacing w:before="120" w:after="120"/>
        <w:ind w:left="426"/>
        <w:jc w:val="both"/>
        <w:rPr>
          <w:rFonts w:ascii="Sylfaen" w:hAnsi="Sylfaen"/>
        </w:rPr>
      </w:pPr>
      <w:r w:rsidRPr="001A31E6">
        <w:rPr>
          <w:rFonts w:ascii="Sylfaen" w:hAnsi="Sylfaen"/>
          <w:iCs/>
          <w:lang w:val="ka-GE"/>
        </w:rPr>
        <w:t>სამედიცინო</w:t>
      </w:r>
      <w:r w:rsidRPr="001A31E6">
        <w:rPr>
          <w:rFonts w:ascii="Sylfaen" w:hAnsi="Sylfaen"/>
          <w:iCs/>
          <w:lang w:val="ka-GE"/>
        </w:rPr>
        <w:t xml:space="preserve"> </w:t>
      </w:r>
      <w:r w:rsidRPr="001A31E6">
        <w:rPr>
          <w:rFonts w:ascii="Sylfaen" w:hAnsi="Sylfaen"/>
          <w:iCs/>
          <w:lang w:val="ka-GE"/>
        </w:rPr>
        <w:t>მომსახურების</w:t>
      </w:r>
      <w:r w:rsidRPr="001A31E6">
        <w:rPr>
          <w:rFonts w:ascii="Sylfaen" w:hAnsi="Sylfaen"/>
          <w:iCs/>
          <w:lang w:val="ka-GE"/>
        </w:rPr>
        <w:t xml:space="preserve"> </w:t>
      </w:r>
      <w:r w:rsidRPr="001A31E6">
        <w:rPr>
          <w:rFonts w:ascii="Sylfaen" w:hAnsi="Sylfaen"/>
          <w:iCs/>
          <w:lang w:val="ka-GE"/>
        </w:rPr>
        <w:t>პაკეტის</w:t>
      </w:r>
      <w:r w:rsidRPr="001A31E6">
        <w:rPr>
          <w:rFonts w:ascii="Sylfaen" w:hAnsi="Sylfaen"/>
          <w:iCs/>
          <w:lang w:val="ka-GE"/>
        </w:rPr>
        <w:t xml:space="preserve"> (</w:t>
      </w:r>
      <w:r w:rsidRPr="001A31E6">
        <w:rPr>
          <w:rFonts w:ascii="Sylfaen" w:hAnsi="Sylfaen"/>
          <w:iCs/>
          <w:lang w:val="ka-GE"/>
        </w:rPr>
        <w:t>სერვისები</w:t>
      </w:r>
      <w:r w:rsidRPr="001A31E6">
        <w:rPr>
          <w:rFonts w:ascii="Sylfaen" w:hAnsi="Sylfaen"/>
          <w:iCs/>
          <w:lang w:val="ka-GE"/>
        </w:rPr>
        <w:t xml:space="preserve">, </w:t>
      </w:r>
      <w:r w:rsidRPr="001A31E6">
        <w:rPr>
          <w:rFonts w:ascii="Sylfaen" w:hAnsi="Sylfaen"/>
          <w:iCs/>
          <w:lang w:val="ka-GE"/>
        </w:rPr>
        <w:t>თანაგადახდის</w:t>
      </w:r>
      <w:r w:rsidRPr="001A31E6">
        <w:rPr>
          <w:rFonts w:ascii="Sylfaen" w:hAnsi="Sylfaen"/>
          <w:iCs/>
          <w:lang w:val="ka-GE"/>
        </w:rPr>
        <w:t xml:space="preserve"> </w:t>
      </w:r>
      <w:r w:rsidRPr="001A31E6">
        <w:rPr>
          <w:rFonts w:ascii="Sylfaen" w:hAnsi="Sylfaen"/>
          <w:iCs/>
          <w:lang w:val="ka-GE"/>
        </w:rPr>
        <w:t>წილი</w:t>
      </w:r>
      <w:r w:rsidRPr="001A31E6">
        <w:rPr>
          <w:rFonts w:ascii="Sylfaen" w:hAnsi="Sylfaen"/>
          <w:iCs/>
          <w:lang w:val="ka-GE"/>
        </w:rPr>
        <w:t xml:space="preserve">), </w:t>
      </w:r>
      <w:r w:rsidRPr="001A31E6">
        <w:rPr>
          <w:rFonts w:ascii="Sylfaen" w:hAnsi="Sylfaen"/>
          <w:iCs/>
          <w:lang w:val="ka-GE"/>
        </w:rPr>
        <w:t>მათ</w:t>
      </w:r>
      <w:r w:rsidRPr="001A31E6">
        <w:rPr>
          <w:rFonts w:ascii="Sylfaen" w:hAnsi="Sylfaen"/>
          <w:iCs/>
          <w:lang w:val="ka-GE"/>
        </w:rPr>
        <w:t xml:space="preserve"> </w:t>
      </w:r>
      <w:r w:rsidRPr="001A31E6">
        <w:rPr>
          <w:rFonts w:ascii="Sylfaen" w:hAnsi="Sylfaen"/>
          <w:iCs/>
          <w:lang w:val="ka-GE"/>
        </w:rPr>
        <w:t>შორის</w:t>
      </w:r>
      <w:r w:rsidRPr="001A31E6">
        <w:rPr>
          <w:rFonts w:ascii="Sylfaen" w:hAnsi="Sylfaen"/>
          <w:iCs/>
          <w:lang w:val="ka-GE"/>
        </w:rPr>
        <w:t xml:space="preserve"> </w:t>
      </w:r>
      <w:r w:rsidRPr="001A31E6">
        <w:rPr>
          <w:rFonts w:ascii="Sylfaen" w:hAnsi="Sylfaen"/>
          <w:iCs/>
          <w:lang w:val="ka-GE"/>
        </w:rPr>
        <w:t>ჯანდაცვის</w:t>
      </w:r>
      <w:r w:rsidRPr="001A31E6">
        <w:rPr>
          <w:rFonts w:ascii="Sylfaen" w:hAnsi="Sylfaen"/>
          <w:iCs/>
          <w:lang w:val="ka-GE"/>
        </w:rPr>
        <w:t xml:space="preserve"> </w:t>
      </w:r>
      <w:r w:rsidRPr="001A31E6">
        <w:rPr>
          <w:rFonts w:ascii="Sylfaen" w:hAnsi="Sylfaen"/>
          <w:iCs/>
          <w:lang w:val="ka-GE"/>
        </w:rPr>
        <w:t>ტექნოლოგიების</w:t>
      </w:r>
      <w:r w:rsidRPr="001A31E6">
        <w:rPr>
          <w:rFonts w:ascii="Sylfaen" w:hAnsi="Sylfaen"/>
          <w:iCs/>
          <w:lang w:val="ka-GE"/>
        </w:rPr>
        <w:t xml:space="preserve">  </w:t>
      </w:r>
      <w:r w:rsidRPr="001A31E6">
        <w:rPr>
          <w:rFonts w:ascii="Sylfaen" w:hAnsi="Sylfaen"/>
          <w:iCs/>
          <w:lang w:val="ka-GE"/>
        </w:rPr>
        <w:t>შეფასება</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ანალიზი</w:t>
      </w:r>
      <w:r w:rsidRPr="001A31E6">
        <w:rPr>
          <w:rFonts w:ascii="Sylfaen" w:hAnsi="Sylfaen"/>
          <w:iCs/>
          <w:lang w:val="ka-GE"/>
        </w:rPr>
        <w:t xml:space="preserve"> </w:t>
      </w:r>
    </w:p>
    <w:p w14:paraId="3D9832C4" w14:textId="062CA4C4" w:rsidR="00640A46" w:rsidRPr="001A31E6" w:rsidRDefault="00640A46" w:rsidP="001A31E6">
      <w:pPr>
        <w:spacing w:before="120" w:after="120"/>
        <w:ind w:left="720"/>
        <w:jc w:val="both"/>
        <w:rPr>
          <w:rFonts w:ascii="Sylfaen" w:hAnsi="Sylfaen"/>
        </w:rPr>
      </w:pPr>
      <w:r w:rsidRPr="001A31E6">
        <w:rPr>
          <w:rFonts w:ascii="Sylfaen" w:hAnsi="Sylfaen"/>
          <w:iCs/>
          <w:lang w:val="ka-GE"/>
        </w:rPr>
        <w:t>ა) სამედიცინო მომსახურების პაკეტის (სერვისები, თანაგადახდის წესები) ცვლილებების მომზადება.</w:t>
      </w:r>
    </w:p>
    <w:p w14:paraId="04194E80" w14:textId="77777777" w:rsidR="007F09D4" w:rsidRPr="001A31E6" w:rsidRDefault="007F09D4" w:rsidP="001A31E6">
      <w:pPr>
        <w:pStyle w:val="ListParagraph"/>
        <w:spacing w:before="120" w:after="120"/>
        <w:jc w:val="both"/>
        <w:rPr>
          <w:rFonts w:ascii="Sylfaen" w:hAnsi="Sylfaen"/>
          <w:b/>
          <w:lang w:val="ka-GE"/>
        </w:rPr>
      </w:pPr>
      <w:r w:rsidRPr="001A31E6">
        <w:rPr>
          <w:rFonts w:ascii="Sylfaen" w:hAnsi="Sylfaen"/>
          <w:b/>
          <w:lang w:val="ka-GE"/>
        </w:rPr>
        <w:lastRenderedPageBreak/>
        <w:t xml:space="preserve">სავალდებულო მოთხოვნები: </w:t>
      </w:r>
    </w:p>
    <w:p w14:paraId="59E53AAC" w14:textId="0DD85582" w:rsidR="007F09D4" w:rsidRPr="001A31E6" w:rsidRDefault="007F09D4" w:rsidP="001A31E6">
      <w:pPr>
        <w:pStyle w:val="ListParagraph"/>
        <w:numPr>
          <w:ilvl w:val="0"/>
          <w:numId w:val="23"/>
        </w:numPr>
        <w:spacing w:before="120" w:after="120"/>
        <w:jc w:val="both"/>
        <w:rPr>
          <w:rFonts w:ascii="Sylfaen" w:hAnsi="Sylfaen"/>
          <w:lang w:val="ka-GE"/>
        </w:rPr>
      </w:pPr>
      <w:r w:rsidRPr="001A31E6">
        <w:rPr>
          <w:rFonts w:ascii="Sylfaen" w:hAnsi="Sylfaen"/>
          <w:lang w:val="ka-GE"/>
        </w:rPr>
        <w:t>განათლება: უმაღლესი-ეკონომიკური ან/და ჯანდაცვის მენეჯმენტი ან/და მათემატიკა;</w:t>
      </w:r>
      <w:r w:rsidRPr="001A31E6">
        <w:rPr>
          <w:rFonts w:ascii="Sylfaen" w:hAnsi="Sylfaen"/>
          <w:lang w:val="ka-GE"/>
        </w:rPr>
        <w:t xml:space="preserve"> </w:t>
      </w:r>
    </w:p>
    <w:p w14:paraId="4A08BED6" w14:textId="478CDE77" w:rsidR="007F09D4" w:rsidRPr="001A31E6" w:rsidRDefault="007F09D4" w:rsidP="001A31E6">
      <w:pPr>
        <w:pStyle w:val="ListParagraph"/>
        <w:numPr>
          <w:ilvl w:val="1"/>
          <w:numId w:val="24"/>
        </w:numPr>
        <w:tabs>
          <w:tab w:val="clear" w:pos="5464"/>
        </w:tabs>
        <w:spacing w:before="120" w:after="120"/>
        <w:ind w:left="993"/>
        <w:jc w:val="both"/>
        <w:rPr>
          <w:rFonts w:ascii="Sylfaen" w:hAnsi="Sylfaen"/>
          <w:lang w:val="ka-GE"/>
        </w:rPr>
      </w:pPr>
      <w:r w:rsidRPr="001A31E6">
        <w:rPr>
          <w:rFonts w:ascii="Sylfaen" w:hAnsi="Sylfaen"/>
          <w:lang w:val="ka-GE"/>
        </w:rPr>
        <w:t>უფროსი</w:t>
      </w:r>
      <w:r w:rsidRPr="001A31E6">
        <w:rPr>
          <w:rFonts w:ascii="Sylfaen" w:hAnsi="Sylfaen"/>
          <w:lang w:val="ka-GE"/>
        </w:rPr>
        <w:t>, მთავარი სპეციალისტი 3, სპეციალისტი 4</w:t>
      </w:r>
      <w:r w:rsidRPr="001A31E6">
        <w:rPr>
          <w:rFonts w:ascii="Sylfaen" w:hAnsi="Sylfaen"/>
          <w:lang w:val="ka-GE"/>
        </w:rPr>
        <w:t xml:space="preserve">. </w:t>
      </w:r>
    </w:p>
    <w:p w14:paraId="4C8DF63A" w14:textId="77777777" w:rsidR="007F09D4" w:rsidRPr="001A31E6" w:rsidRDefault="007F09D4" w:rsidP="001A31E6">
      <w:pPr>
        <w:pStyle w:val="ListParagraph"/>
        <w:numPr>
          <w:ilvl w:val="0"/>
          <w:numId w:val="25"/>
        </w:numPr>
        <w:spacing w:before="120" w:after="120"/>
        <w:jc w:val="both"/>
        <w:rPr>
          <w:rFonts w:ascii="Sylfaen" w:hAnsi="Sylfaen"/>
          <w:lang w:val="ka-GE"/>
        </w:rPr>
      </w:pPr>
      <w:r w:rsidRPr="001A31E6">
        <w:rPr>
          <w:rFonts w:ascii="Sylfaen" w:hAnsi="Sylfaen"/>
          <w:lang w:val="ka-GE"/>
        </w:rPr>
        <w:t>მუშაობის გამოცდილება სამედიცინო დაწესებულებების ან/და ჯანდაცვის სისტემაში ფასწარმოქმნის/ფასდადების სფეროში, მუშობის გამოცდილება სამედიცინო შემთხვევების ადმინისტრირებაში;</w:t>
      </w:r>
    </w:p>
    <w:p w14:paraId="13E2F7BA" w14:textId="7C8D8CCE" w:rsidR="007F09D4" w:rsidRPr="001A31E6" w:rsidRDefault="007F09D4"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w:t>
      </w:r>
      <w:r w:rsidR="00235FB3" w:rsidRPr="001A31E6">
        <w:rPr>
          <w:rFonts w:ascii="Sylfaen" w:hAnsi="Sylfaen"/>
          <w:lang w:val="ka-GE"/>
        </w:rPr>
        <w:t xml:space="preserve"> ხელმძღვანელის</w:t>
      </w:r>
      <w:r w:rsidRPr="001A31E6">
        <w:rPr>
          <w:rFonts w:ascii="Sylfaen" w:hAnsi="Sylfaen"/>
          <w:lang w:val="ka-GE"/>
        </w:rPr>
        <w:t xml:space="preserve"> 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18DAE116" w14:textId="77777777" w:rsidR="007F09D4" w:rsidRPr="001A31E6" w:rsidRDefault="007F09D4"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1FF9C829" w14:textId="77777777" w:rsidR="007F09D4" w:rsidRPr="001A31E6" w:rsidRDefault="007F09D4"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სახელმწიფო ენის სრულყოფილი ცოდნა.</w:t>
      </w:r>
    </w:p>
    <w:p w14:paraId="190696B0" w14:textId="77777777" w:rsidR="009C6852" w:rsidRPr="001A31E6" w:rsidRDefault="009C6852" w:rsidP="001A31E6">
      <w:pPr>
        <w:pStyle w:val="ListParagraph"/>
        <w:spacing w:before="120" w:after="120"/>
        <w:ind w:left="0"/>
        <w:jc w:val="both"/>
        <w:rPr>
          <w:rFonts w:ascii="Sylfaen" w:hAnsi="Sylfaen"/>
          <w:i/>
          <w:iCs/>
        </w:rPr>
      </w:pPr>
    </w:p>
    <w:p w14:paraId="34BDF09C" w14:textId="77777777" w:rsidR="001A31E6" w:rsidRDefault="001A31E6" w:rsidP="001A31E6">
      <w:pPr>
        <w:spacing w:before="120" w:after="120"/>
        <w:ind w:firstLine="360"/>
        <w:jc w:val="both"/>
        <w:rPr>
          <w:rFonts w:ascii="Sylfaen" w:hAnsi="Sylfaen"/>
          <w:b/>
          <w:bCs/>
          <w:color w:val="C00000"/>
          <w:sz w:val="28"/>
          <w:szCs w:val="28"/>
          <w:lang w:val="ka-GE"/>
        </w:rPr>
      </w:pPr>
    </w:p>
    <w:p w14:paraId="2BB83B36" w14:textId="57BE25D3" w:rsidR="007F09D4" w:rsidRPr="001A31E6" w:rsidRDefault="007F09D4" w:rsidP="001A31E6">
      <w:pPr>
        <w:spacing w:before="120" w:after="120"/>
        <w:ind w:firstLine="360"/>
        <w:jc w:val="both"/>
        <w:rPr>
          <w:rFonts w:ascii="Sylfaen" w:hAnsi="Sylfaen"/>
          <w:b/>
          <w:bCs/>
          <w:color w:val="C00000"/>
          <w:sz w:val="28"/>
          <w:szCs w:val="28"/>
          <w:lang w:val="ka-GE"/>
        </w:rPr>
      </w:pPr>
      <w:r w:rsidRPr="001A31E6">
        <w:rPr>
          <w:rFonts w:ascii="Sylfaen" w:hAnsi="Sylfaen"/>
          <w:b/>
          <w:bCs/>
          <w:color w:val="C00000"/>
          <w:sz w:val="28"/>
          <w:szCs w:val="28"/>
          <w:lang w:val="ka-GE"/>
        </w:rPr>
        <w:t>მიმწოდებლებთან ურთიერთობა</w:t>
      </w:r>
    </w:p>
    <w:p w14:paraId="07EB1F8D" w14:textId="77777777" w:rsidR="007F09D4" w:rsidRPr="001A31E6" w:rsidRDefault="007F09D4" w:rsidP="001A31E6">
      <w:pPr>
        <w:pStyle w:val="ListParagraph"/>
        <w:spacing w:before="120" w:after="120"/>
        <w:jc w:val="both"/>
        <w:rPr>
          <w:rFonts w:ascii="Sylfaen" w:hAnsi="Sylfaen"/>
          <w:b/>
          <w:lang w:val="ka-GE"/>
        </w:rPr>
      </w:pPr>
      <w:r w:rsidRPr="001A31E6">
        <w:rPr>
          <w:rFonts w:ascii="Sylfaen" w:hAnsi="Sylfaen"/>
          <w:b/>
          <w:lang w:val="ka-GE"/>
        </w:rPr>
        <w:t xml:space="preserve">სავალდებულო მოთხოვნები: </w:t>
      </w:r>
    </w:p>
    <w:p w14:paraId="62260E55" w14:textId="77777777" w:rsidR="007F09D4" w:rsidRPr="001A31E6" w:rsidRDefault="007F09D4"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 xml:space="preserve">განათლება: უმაღლესი-სამედიცინო ან/და ჯანდაცვის მენეჯმენტი ან/და უმაღლესი-ეკონომიკური; </w:t>
      </w:r>
    </w:p>
    <w:p w14:paraId="6900AFDD" w14:textId="77777777" w:rsidR="007F09D4" w:rsidRPr="001A31E6" w:rsidRDefault="007F09D4" w:rsidP="001A31E6">
      <w:pPr>
        <w:pStyle w:val="ListParagraph"/>
        <w:spacing w:before="120" w:after="120"/>
        <w:ind w:left="426"/>
        <w:jc w:val="both"/>
        <w:rPr>
          <w:rFonts w:ascii="Sylfaen" w:hAnsi="Sylfaen"/>
          <w:b/>
          <w:lang w:val="ka-GE"/>
        </w:rPr>
      </w:pPr>
      <w:r w:rsidRPr="001A31E6">
        <w:rPr>
          <w:rFonts w:ascii="Sylfaen" w:hAnsi="Sylfaen"/>
          <w:b/>
          <w:lang w:val="ka-GE"/>
        </w:rPr>
        <w:t>დეპარტამენტის უფროსი, მოადგილე;</w:t>
      </w:r>
    </w:p>
    <w:p w14:paraId="5A679B15" w14:textId="77777777" w:rsidR="007F09D4" w:rsidRPr="001A31E6" w:rsidRDefault="007F09D4"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 xml:space="preserve">მუშაობის გამოცდილება ჯანდაცვის სისტემის მუშაობის შეფასების სფეროში ან/და  სამედიცინო შემთხვევების ადმინისტრირებაში ან/და ჯანდაცვის სისტემაში ფასწარმოქმნის/ფასდადების სფეროში </w:t>
      </w:r>
    </w:p>
    <w:p w14:paraId="53B560C0" w14:textId="77777777" w:rsidR="007F09D4" w:rsidRPr="001A31E6" w:rsidRDefault="007F09D4"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704D83B5" w14:textId="77777777" w:rsidR="007F09D4" w:rsidRPr="001A31E6" w:rsidRDefault="007F09D4" w:rsidP="001A31E6">
      <w:pPr>
        <w:pStyle w:val="ListParagraph"/>
        <w:numPr>
          <w:ilvl w:val="0"/>
          <w:numId w:val="17"/>
        </w:numPr>
        <w:spacing w:before="120" w:after="120"/>
        <w:ind w:left="426"/>
        <w:jc w:val="both"/>
        <w:rPr>
          <w:rFonts w:ascii="Sylfaen" w:hAnsi="Sylfaen"/>
          <w:lang w:val="ka-GE"/>
        </w:rPr>
      </w:pPr>
      <w:r w:rsidRPr="001A31E6">
        <w:rPr>
          <w:rFonts w:ascii="Sylfaen" w:hAnsi="Sylfaen"/>
          <w:lang w:val="ka-GE"/>
        </w:rPr>
        <w:t>სახელმწიფო ენის სრულყოფილი ცოდნა</w:t>
      </w:r>
    </w:p>
    <w:p w14:paraId="40473BA7" w14:textId="77777777" w:rsidR="009E78E4" w:rsidRPr="001A31E6" w:rsidRDefault="009E78E4" w:rsidP="001A31E6">
      <w:pPr>
        <w:pStyle w:val="ListParagraph"/>
        <w:spacing w:before="120" w:after="120"/>
        <w:ind w:left="0"/>
        <w:jc w:val="both"/>
        <w:rPr>
          <w:rFonts w:ascii="Sylfaen" w:hAnsi="Sylfaen"/>
          <w:b/>
        </w:rPr>
      </w:pPr>
    </w:p>
    <w:p w14:paraId="6C4E6AAD" w14:textId="77777777" w:rsidR="00235FB3" w:rsidRPr="001A31E6" w:rsidRDefault="00235FB3" w:rsidP="001A31E6">
      <w:pPr>
        <w:pStyle w:val="ListParagraph"/>
        <w:spacing w:before="120" w:after="120"/>
        <w:ind w:left="567"/>
        <w:jc w:val="both"/>
        <w:rPr>
          <w:rFonts w:ascii="Sylfaen" w:hAnsi="Sylfaen"/>
          <w:b/>
          <w:bCs/>
          <w:sz w:val="24"/>
          <w:szCs w:val="24"/>
          <w:lang w:val="ka-GE"/>
        </w:rPr>
      </w:pPr>
    </w:p>
    <w:p w14:paraId="4E030B8A" w14:textId="385692E7" w:rsidR="002A15ED" w:rsidRPr="001A31E6" w:rsidRDefault="00235FB3" w:rsidP="001A31E6">
      <w:pPr>
        <w:pStyle w:val="ListParagraph"/>
        <w:spacing w:before="120" w:after="120"/>
        <w:ind w:left="567"/>
        <w:jc w:val="both"/>
        <w:rPr>
          <w:rFonts w:ascii="Sylfaen" w:hAnsi="Sylfaen"/>
          <w:b/>
          <w:bCs/>
          <w:sz w:val="24"/>
          <w:szCs w:val="24"/>
          <w:lang w:val="ka-GE"/>
        </w:rPr>
      </w:pPr>
      <w:r w:rsidRPr="001A31E6">
        <w:rPr>
          <w:rFonts w:ascii="Sylfaen" w:hAnsi="Sylfaen"/>
          <w:b/>
          <w:bCs/>
          <w:sz w:val="24"/>
          <w:szCs w:val="24"/>
          <w:lang w:val="ka-GE"/>
        </w:rPr>
        <w:t>კონტრაქტირება</w:t>
      </w:r>
    </w:p>
    <w:p w14:paraId="2852F5F2" w14:textId="1D86B2B6" w:rsidR="006F5D8D" w:rsidRPr="001A31E6" w:rsidRDefault="00235FB3" w:rsidP="001A31E6">
      <w:pPr>
        <w:spacing w:before="120" w:after="120"/>
        <w:ind w:left="567"/>
        <w:jc w:val="both"/>
        <w:rPr>
          <w:rFonts w:ascii="Sylfaen" w:hAnsi="Sylfaen"/>
          <w:b/>
          <w:bCs/>
          <w:lang w:val="ka-GE"/>
        </w:rPr>
      </w:pPr>
      <w:r w:rsidRPr="001A31E6">
        <w:rPr>
          <w:rFonts w:ascii="Sylfaen" w:hAnsi="Sylfaen"/>
          <w:b/>
          <w:bCs/>
          <w:lang w:val="ka-GE"/>
        </w:rPr>
        <w:t>სათავო ოფისი</w:t>
      </w:r>
    </w:p>
    <w:p w14:paraId="295D43E5" w14:textId="78429F2B"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კონტრაქტირების</w:t>
      </w:r>
      <w:r w:rsidRPr="001A31E6">
        <w:rPr>
          <w:rFonts w:ascii="Sylfaen" w:hAnsi="Sylfaen"/>
          <w:bCs/>
          <w:i/>
          <w:iCs/>
          <w:lang w:val="ka-GE"/>
        </w:rPr>
        <w:t xml:space="preserve"> </w:t>
      </w:r>
      <w:r w:rsidRPr="001A31E6">
        <w:rPr>
          <w:rFonts w:ascii="Sylfaen" w:hAnsi="Sylfaen"/>
          <w:bCs/>
          <w:i/>
          <w:iCs/>
          <w:lang w:val="ka-GE"/>
        </w:rPr>
        <w:t>პრინციპების</w:t>
      </w:r>
      <w:r w:rsidRPr="001A31E6">
        <w:rPr>
          <w:rFonts w:ascii="Sylfaen" w:hAnsi="Sylfaen"/>
          <w:bCs/>
          <w:i/>
          <w:iCs/>
          <w:lang w:val="ka-GE"/>
        </w:rPr>
        <w:t xml:space="preserve">, </w:t>
      </w:r>
      <w:r w:rsidRPr="001A31E6">
        <w:rPr>
          <w:rFonts w:ascii="Sylfaen" w:hAnsi="Sylfaen"/>
          <w:bCs/>
          <w:i/>
          <w:iCs/>
          <w:lang w:val="ka-GE"/>
        </w:rPr>
        <w:t>პროცესის</w:t>
      </w:r>
      <w:r w:rsidRPr="001A31E6">
        <w:rPr>
          <w:rFonts w:ascii="Sylfaen" w:hAnsi="Sylfaen"/>
          <w:bCs/>
          <w:i/>
          <w:iCs/>
          <w:lang w:val="ka-GE"/>
        </w:rPr>
        <w:t>ა</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ფორმატის</w:t>
      </w:r>
      <w:r w:rsidRPr="001A31E6">
        <w:rPr>
          <w:rFonts w:ascii="Sylfaen" w:hAnsi="Sylfaen"/>
          <w:bCs/>
          <w:i/>
          <w:iCs/>
          <w:lang w:val="ka-GE"/>
        </w:rPr>
        <w:t xml:space="preserve"> </w:t>
      </w:r>
      <w:r w:rsidRPr="001A31E6">
        <w:rPr>
          <w:rFonts w:ascii="Sylfaen" w:hAnsi="Sylfaen"/>
          <w:bCs/>
          <w:i/>
          <w:iCs/>
          <w:lang w:val="ka-GE"/>
        </w:rPr>
        <w:t>შემუშავება</w:t>
      </w:r>
      <w:r w:rsidRPr="001A31E6">
        <w:rPr>
          <w:rFonts w:ascii="Sylfaen" w:hAnsi="Sylfaen"/>
          <w:bCs/>
          <w:i/>
          <w:iCs/>
          <w:lang w:val="ka-GE"/>
        </w:rPr>
        <w:t xml:space="preserve"> (</w:t>
      </w:r>
      <w:r w:rsidRPr="001A31E6">
        <w:rPr>
          <w:rFonts w:ascii="Sylfaen" w:hAnsi="Sylfaen"/>
          <w:bCs/>
          <w:i/>
          <w:iCs/>
          <w:lang w:val="ka-GE"/>
        </w:rPr>
        <w:t>ზოგადი</w:t>
      </w:r>
      <w:r w:rsidRPr="001A31E6">
        <w:rPr>
          <w:rFonts w:ascii="Sylfaen" w:hAnsi="Sylfaen"/>
          <w:bCs/>
          <w:i/>
          <w:iCs/>
          <w:lang w:val="ka-GE"/>
        </w:rPr>
        <w:t xml:space="preserve"> </w:t>
      </w:r>
      <w:r w:rsidRPr="001A31E6">
        <w:rPr>
          <w:rFonts w:ascii="Sylfaen" w:hAnsi="Sylfaen"/>
          <w:bCs/>
          <w:i/>
          <w:iCs/>
          <w:lang w:val="ka-GE"/>
        </w:rPr>
        <w:t>დებულებები</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სპეციალური</w:t>
      </w:r>
      <w:r w:rsidRPr="001A31E6">
        <w:rPr>
          <w:rFonts w:ascii="Sylfaen" w:hAnsi="Sylfaen"/>
          <w:bCs/>
          <w:i/>
          <w:iCs/>
          <w:lang w:val="ka-GE"/>
        </w:rPr>
        <w:t xml:space="preserve"> </w:t>
      </w:r>
      <w:r w:rsidRPr="001A31E6">
        <w:rPr>
          <w:rFonts w:ascii="Sylfaen" w:hAnsi="Sylfaen"/>
          <w:bCs/>
          <w:i/>
          <w:iCs/>
          <w:lang w:val="ka-GE"/>
        </w:rPr>
        <w:t>ნაწილი</w:t>
      </w:r>
      <w:r w:rsidRPr="001A31E6">
        <w:rPr>
          <w:rFonts w:ascii="Sylfaen" w:hAnsi="Sylfaen"/>
          <w:bCs/>
          <w:i/>
          <w:iCs/>
          <w:lang w:val="ka-GE"/>
        </w:rPr>
        <w:t xml:space="preserve"> </w:t>
      </w:r>
      <w:r w:rsidRPr="001A31E6">
        <w:rPr>
          <w:rFonts w:ascii="Sylfaen" w:hAnsi="Sylfaen"/>
          <w:bCs/>
          <w:i/>
          <w:iCs/>
          <w:lang w:val="ka-GE"/>
        </w:rPr>
        <w:t>კონკრეტული</w:t>
      </w:r>
      <w:r w:rsidRPr="001A31E6">
        <w:rPr>
          <w:rFonts w:ascii="Sylfaen" w:hAnsi="Sylfaen"/>
          <w:bCs/>
          <w:i/>
          <w:iCs/>
          <w:lang w:val="ka-GE"/>
        </w:rPr>
        <w:t xml:space="preserve"> </w:t>
      </w:r>
      <w:r w:rsidRPr="001A31E6">
        <w:rPr>
          <w:rFonts w:ascii="Sylfaen" w:hAnsi="Sylfaen"/>
          <w:bCs/>
          <w:i/>
          <w:iCs/>
          <w:lang w:val="ka-GE"/>
        </w:rPr>
        <w:t>კომპონენტებისთვის</w:t>
      </w:r>
      <w:r w:rsidRPr="001A31E6">
        <w:rPr>
          <w:rFonts w:ascii="Sylfaen" w:hAnsi="Sylfaen"/>
          <w:bCs/>
          <w:i/>
          <w:iCs/>
          <w:lang w:val="ka-GE"/>
        </w:rPr>
        <w:t>/</w:t>
      </w:r>
      <w:r w:rsidRPr="001A31E6">
        <w:rPr>
          <w:rFonts w:ascii="Sylfaen" w:hAnsi="Sylfaen"/>
          <w:bCs/>
          <w:i/>
          <w:iCs/>
          <w:lang w:val="ka-GE"/>
        </w:rPr>
        <w:t>სერ</w:t>
      </w:r>
      <w:r w:rsidR="00235FB3" w:rsidRPr="001A31E6">
        <w:rPr>
          <w:rFonts w:ascii="Sylfaen" w:hAnsi="Sylfaen"/>
          <w:bCs/>
          <w:i/>
          <w:iCs/>
          <w:lang w:val="ka-GE"/>
        </w:rPr>
        <w:t>ვ</w:t>
      </w:r>
      <w:r w:rsidRPr="001A31E6">
        <w:rPr>
          <w:rFonts w:ascii="Sylfaen" w:hAnsi="Sylfaen"/>
          <w:bCs/>
          <w:i/>
          <w:iCs/>
          <w:lang w:val="ka-GE"/>
        </w:rPr>
        <w:t>ისისთვის</w:t>
      </w:r>
      <w:r w:rsidRPr="001A31E6">
        <w:rPr>
          <w:rFonts w:ascii="Sylfaen" w:hAnsi="Sylfaen"/>
          <w:bCs/>
          <w:i/>
          <w:iCs/>
          <w:lang w:val="ka-GE"/>
        </w:rPr>
        <w:t>)</w:t>
      </w:r>
    </w:p>
    <w:p w14:paraId="7A027E0E" w14:textId="77777777"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კონტრაქტირების</w:t>
      </w:r>
      <w:r w:rsidRPr="001A31E6">
        <w:rPr>
          <w:rFonts w:ascii="Sylfaen" w:hAnsi="Sylfaen"/>
          <w:bCs/>
          <w:i/>
          <w:iCs/>
          <w:lang w:val="ka-GE"/>
        </w:rPr>
        <w:t xml:space="preserve"> </w:t>
      </w:r>
      <w:r w:rsidRPr="001A31E6">
        <w:rPr>
          <w:rFonts w:ascii="Sylfaen" w:hAnsi="Sylfaen"/>
          <w:bCs/>
          <w:i/>
          <w:iCs/>
          <w:lang w:val="ka-GE"/>
        </w:rPr>
        <w:t>დამტკიცებული</w:t>
      </w:r>
      <w:r w:rsidRPr="001A31E6">
        <w:rPr>
          <w:rFonts w:ascii="Sylfaen" w:hAnsi="Sylfaen"/>
          <w:bCs/>
          <w:i/>
          <w:iCs/>
          <w:lang w:val="ka-GE"/>
        </w:rPr>
        <w:t xml:space="preserve"> </w:t>
      </w:r>
      <w:r w:rsidRPr="001A31E6">
        <w:rPr>
          <w:rFonts w:ascii="Sylfaen" w:hAnsi="Sylfaen"/>
          <w:bCs/>
          <w:i/>
          <w:iCs/>
          <w:lang w:val="ka-GE"/>
        </w:rPr>
        <w:t>პრინციპების</w:t>
      </w:r>
      <w:r w:rsidRPr="001A31E6">
        <w:rPr>
          <w:rFonts w:ascii="Sylfaen" w:hAnsi="Sylfaen"/>
          <w:bCs/>
          <w:i/>
          <w:iCs/>
          <w:lang w:val="ka-GE"/>
        </w:rPr>
        <w:t xml:space="preserve"> </w:t>
      </w:r>
      <w:r w:rsidRPr="001A31E6">
        <w:rPr>
          <w:rFonts w:ascii="Sylfaen" w:hAnsi="Sylfaen"/>
          <w:bCs/>
          <w:i/>
          <w:iCs/>
          <w:lang w:val="ka-GE"/>
        </w:rPr>
        <w:t>მიხედვით</w:t>
      </w:r>
      <w:r w:rsidRPr="001A31E6">
        <w:rPr>
          <w:rFonts w:ascii="Sylfaen" w:hAnsi="Sylfaen"/>
          <w:bCs/>
          <w:i/>
          <w:iCs/>
          <w:lang w:val="ka-GE"/>
        </w:rPr>
        <w:t xml:space="preserve"> </w:t>
      </w:r>
      <w:r w:rsidRPr="001A31E6">
        <w:rPr>
          <w:rFonts w:ascii="Sylfaen" w:hAnsi="Sylfaen"/>
          <w:bCs/>
          <w:i/>
          <w:iCs/>
          <w:lang w:val="ka-GE"/>
        </w:rPr>
        <w:t>კონტრატირების</w:t>
      </w:r>
      <w:r w:rsidRPr="001A31E6">
        <w:rPr>
          <w:rFonts w:ascii="Sylfaen" w:hAnsi="Sylfaen"/>
          <w:bCs/>
          <w:i/>
          <w:iCs/>
          <w:lang w:val="ka-GE"/>
        </w:rPr>
        <w:t xml:space="preserve"> </w:t>
      </w:r>
      <w:r w:rsidRPr="001A31E6">
        <w:rPr>
          <w:rFonts w:ascii="Sylfaen" w:hAnsi="Sylfaen"/>
          <w:bCs/>
          <w:i/>
          <w:iCs/>
          <w:lang w:val="ka-GE"/>
        </w:rPr>
        <w:t>პროცესის</w:t>
      </w:r>
      <w:r w:rsidRPr="001A31E6">
        <w:rPr>
          <w:rFonts w:ascii="Sylfaen" w:hAnsi="Sylfaen"/>
          <w:bCs/>
          <w:i/>
          <w:iCs/>
          <w:lang w:val="ka-GE"/>
        </w:rPr>
        <w:t xml:space="preserve"> </w:t>
      </w:r>
      <w:r w:rsidRPr="001A31E6">
        <w:rPr>
          <w:rFonts w:ascii="Sylfaen" w:hAnsi="Sylfaen"/>
          <w:bCs/>
          <w:i/>
          <w:iCs/>
          <w:lang w:val="ka-GE"/>
        </w:rPr>
        <w:t>უზრუ</w:t>
      </w:r>
      <w:r w:rsidRPr="001A31E6">
        <w:rPr>
          <w:rFonts w:ascii="Sylfaen" w:hAnsi="Sylfaen"/>
          <w:bCs/>
          <w:i/>
          <w:iCs/>
          <w:lang w:val="ka-GE"/>
        </w:rPr>
        <w:t>ნვეყოფა</w:t>
      </w:r>
      <w:r w:rsidRPr="001A31E6">
        <w:rPr>
          <w:rFonts w:ascii="Sylfaen" w:hAnsi="Sylfaen"/>
          <w:bCs/>
          <w:i/>
          <w:iCs/>
          <w:lang w:val="ka-GE"/>
        </w:rPr>
        <w:t xml:space="preserve"> (</w:t>
      </w:r>
      <w:r w:rsidRPr="001A31E6">
        <w:rPr>
          <w:rFonts w:ascii="Sylfaen" w:hAnsi="Sylfaen"/>
          <w:bCs/>
          <w:i/>
          <w:iCs/>
          <w:lang w:val="ka-GE"/>
        </w:rPr>
        <w:t>სელექტიური</w:t>
      </w:r>
      <w:r w:rsidRPr="001A31E6">
        <w:rPr>
          <w:rFonts w:ascii="Sylfaen" w:hAnsi="Sylfaen"/>
          <w:bCs/>
          <w:i/>
          <w:iCs/>
          <w:lang w:val="ka-GE"/>
        </w:rPr>
        <w:t xml:space="preserve"> </w:t>
      </w:r>
      <w:r w:rsidRPr="001A31E6">
        <w:rPr>
          <w:rFonts w:ascii="Sylfaen" w:hAnsi="Sylfaen"/>
          <w:bCs/>
          <w:i/>
          <w:iCs/>
          <w:lang w:val="ka-GE"/>
        </w:rPr>
        <w:t>კონტრატის</w:t>
      </w:r>
      <w:r w:rsidRPr="001A31E6">
        <w:rPr>
          <w:rFonts w:ascii="Sylfaen" w:hAnsi="Sylfaen"/>
          <w:bCs/>
          <w:i/>
          <w:iCs/>
          <w:lang w:val="ka-GE"/>
        </w:rPr>
        <w:t xml:space="preserve"> </w:t>
      </w:r>
      <w:r w:rsidRPr="001A31E6">
        <w:rPr>
          <w:rFonts w:ascii="Sylfaen" w:hAnsi="Sylfaen"/>
          <w:bCs/>
          <w:i/>
          <w:iCs/>
          <w:lang w:val="ka-GE"/>
        </w:rPr>
        <w:t>ჩათვლით</w:t>
      </w:r>
      <w:r w:rsidRPr="001A31E6">
        <w:rPr>
          <w:rFonts w:ascii="Sylfaen" w:hAnsi="Sylfaen"/>
          <w:bCs/>
          <w:i/>
          <w:iCs/>
          <w:lang w:val="ka-GE"/>
        </w:rPr>
        <w:t>)</w:t>
      </w:r>
    </w:p>
    <w:p w14:paraId="4CAAE56F" w14:textId="77777777"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კონტრაქტის</w:t>
      </w:r>
      <w:r w:rsidRPr="001A31E6">
        <w:rPr>
          <w:rFonts w:ascii="Sylfaen" w:hAnsi="Sylfaen"/>
          <w:bCs/>
          <w:i/>
          <w:iCs/>
          <w:lang w:val="ka-GE"/>
        </w:rPr>
        <w:t xml:space="preserve"> </w:t>
      </w:r>
      <w:r w:rsidRPr="001A31E6">
        <w:rPr>
          <w:rFonts w:ascii="Sylfaen" w:hAnsi="Sylfaen"/>
          <w:bCs/>
          <w:i/>
          <w:iCs/>
          <w:lang w:val="ka-GE"/>
        </w:rPr>
        <w:t>შესრულების</w:t>
      </w:r>
      <w:r w:rsidRPr="001A31E6">
        <w:rPr>
          <w:rFonts w:ascii="Sylfaen" w:hAnsi="Sylfaen"/>
          <w:bCs/>
          <w:i/>
          <w:iCs/>
          <w:lang w:val="ka-GE"/>
        </w:rPr>
        <w:t xml:space="preserve"> (</w:t>
      </w:r>
      <w:r w:rsidRPr="001A31E6">
        <w:rPr>
          <w:rFonts w:ascii="Sylfaen" w:hAnsi="Sylfaen"/>
          <w:bCs/>
          <w:i/>
          <w:iCs/>
          <w:lang w:val="ka-GE"/>
        </w:rPr>
        <w:t>მოცულობა</w:t>
      </w:r>
      <w:r w:rsidRPr="001A31E6">
        <w:rPr>
          <w:rFonts w:ascii="Sylfaen" w:hAnsi="Sylfaen"/>
          <w:bCs/>
          <w:i/>
          <w:iCs/>
          <w:lang w:val="ka-GE"/>
        </w:rPr>
        <w:t xml:space="preserve">, </w:t>
      </w:r>
      <w:r w:rsidRPr="001A31E6">
        <w:rPr>
          <w:rFonts w:ascii="Sylfaen" w:hAnsi="Sylfaen"/>
          <w:bCs/>
          <w:i/>
          <w:iCs/>
          <w:lang w:val="ka-GE"/>
        </w:rPr>
        <w:t>თანხა</w:t>
      </w:r>
      <w:r w:rsidRPr="001A31E6">
        <w:rPr>
          <w:rFonts w:ascii="Sylfaen" w:hAnsi="Sylfaen"/>
          <w:bCs/>
          <w:i/>
          <w:iCs/>
          <w:lang w:val="ka-GE"/>
        </w:rPr>
        <w:t xml:space="preserve">, </w:t>
      </w:r>
      <w:r w:rsidRPr="001A31E6">
        <w:rPr>
          <w:rFonts w:ascii="Sylfaen" w:hAnsi="Sylfaen"/>
          <w:bCs/>
          <w:i/>
          <w:iCs/>
          <w:lang w:val="ka-GE"/>
        </w:rPr>
        <w:t>სერვისის</w:t>
      </w:r>
      <w:r w:rsidRPr="001A31E6">
        <w:rPr>
          <w:rFonts w:ascii="Sylfaen" w:hAnsi="Sylfaen"/>
          <w:bCs/>
          <w:i/>
          <w:iCs/>
          <w:lang w:val="ka-GE"/>
        </w:rPr>
        <w:t xml:space="preserve"> </w:t>
      </w:r>
      <w:r w:rsidRPr="001A31E6">
        <w:rPr>
          <w:rFonts w:ascii="Sylfaen" w:hAnsi="Sylfaen"/>
          <w:bCs/>
          <w:i/>
          <w:iCs/>
          <w:lang w:val="ka-GE"/>
        </w:rPr>
        <w:t>შეთანხმებული</w:t>
      </w:r>
      <w:r w:rsidRPr="001A31E6">
        <w:rPr>
          <w:rFonts w:ascii="Sylfaen" w:hAnsi="Sylfaen"/>
          <w:bCs/>
          <w:i/>
          <w:iCs/>
          <w:lang w:val="ka-GE"/>
        </w:rPr>
        <w:t xml:space="preserve"> </w:t>
      </w:r>
      <w:r w:rsidRPr="001A31E6">
        <w:rPr>
          <w:rFonts w:ascii="Sylfaen" w:hAnsi="Sylfaen"/>
          <w:bCs/>
          <w:i/>
          <w:iCs/>
          <w:lang w:val="ka-GE"/>
        </w:rPr>
        <w:t>სტანდარტები</w:t>
      </w:r>
      <w:r w:rsidRPr="001A31E6">
        <w:rPr>
          <w:rFonts w:ascii="Sylfaen" w:hAnsi="Sylfaen"/>
          <w:bCs/>
          <w:i/>
          <w:iCs/>
          <w:lang w:val="ka-GE"/>
        </w:rPr>
        <w:t xml:space="preserve">) </w:t>
      </w:r>
      <w:r w:rsidRPr="001A31E6">
        <w:rPr>
          <w:rFonts w:ascii="Sylfaen" w:hAnsi="Sylfaen"/>
          <w:bCs/>
          <w:i/>
          <w:iCs/>
          <w:lang w:val="ka-GE"/>
        </w:rPr>
        <w:t>მონიტორინგი</w:t>
      </w:r>
      <w:r w:rsidRPr="001A31E6">
        <w:rPr>
          <w:rFonts w:ascii="Sylfaen" w:hAnsi="Sylfaen"/>
          <w:bCs/>
          <w:i/>
          <w:iCs/>
          <w:lang w:val="ka-GE"/>
        </w:rPr>
        <w:t>/</w:t>
      </w:r>
      <w:r w:rsidRPr="001A31E6">
        <w:rPr>
          <w:rFonts w:ascii="Sylfaen" w:hAnsi="Sylfaen"/>
          <w:bCs/>
          <w:i/>
          <w:iCs/>
          <w:lang w:val="ka-GE"/>
        </w:rPr>
        <w:t>ზედამხედველობა</w:t>
      </w:r>
      <w:r w:rsidRPr="001A31E6">
        <w:rPr>
          <w:rFonts w:ascii="Sylfaen" w:hAnsi="Sylfaen"/>
          <w:bCs/>
          <w:i/>
          <w:iCs/>
          <w:lang w:val="ka-GE"/>
        </w:rPr>
        <w:t xml:space="preserve"> </w:t>
      </w:r>
    </w:p>
    <w:p w14:paraId="5330A106" w14:textId="77777777"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ხარისხისა</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შესრულების</w:t>
      </w:r>
      <w:r w:rsidRPr="001A31E6">
        <w:rPr>
          <w:rFonts w:ascii="Sylfaen" w:hAnsi="Sylfaen"/>
          <w:bCs/>
          <w:i/>
          <w:iCs/>
          <w:lang w:val="ka-GE"/>
        </w:rPr>
        <w:t xml:space="preserve"> </w:t>
      </w:r>
      <w:r w:rsidRPr="001A31E6">
        <w:rPr>
          <w:rFonts w:ascii="Sylfaen" w:hAnsi="Sylfaen"/>
          <w:bCs/>
          <w:i/>
          <w:iCs/>
          <w:lang w:val="ka-GE"/>
        </w:rPr>
        <w:t>ინდიკატორების</w:t>
      </w:r>
      <w:r w:rsidRPr="001A31E6">
        <w:rPr>
          <w:rFonts w:ascii="Sylfaen" w:hAnsi="Sylfaen"/>
          <w:bCs/>
          <w:i/>
          <w:iCs/>
          <w:lang w:val="ka-GE"/>
        </w:rPr>
        <w:t xml:space="preserve"> </w:t>
      </w:r>
      <w:r w:rsidRPr="001A31E6">
        <w:rPr>
          <w:rFonts w:ascii="Sylfaen" w:hAnsi="Sylfaen"/>
          <w:bCs/>
          <w:i/>
          <w:iCs/>
          <w:lang w:val="ka-GE"/>
        </w:rPr>
        <w:t>შეფასების</w:t>
      </w:r>
      <w:r w:rsidRPr="001A31E6">
        <w:rPr>
          <w:rFonts w:ascii="Sylfaen" w:hAnsi="Sylfaen"/>
          <w:bCs/>
          <w:i/>
          <w:iCs/>
          <w:lang w:val="ka-GE"/>
        </w:rPr>
        <w:t xml:space="preserve"> </w:t>
      </w:r>
      <w:r w:rsidRPr="001A31E6">
        <w:rPr>
          <w:rFonts w:ascii="Sylfaen" w:hAnsi="Sylfaen"/>
          <w:bCs/>
          <w:i/>
          <w:iCs/>
          <w:lang w:val="ka-GE"/>
        </w:rPr>
        <w:t>სისტემის</w:t>
      </w:r>
      <w:r w:rsidRPr="001A31E6">
        <w:rPr>
          <w:rFonts w:ascii="Sylfaen" w:hAnsi="Sylfaen"/>
          <w:bCs/>
          <w:i/>
          <w:iCs/>
          <w:lang w:val="ka-GE"/>
        </w:rPr>
        <w:t xml:space="preserve"> </w:t>
      </w:r>
      <w:r w:rsidRPr="001A31E6">
        <w:rPr>
          <w:rFonts w:ascii="Sylfaen" w:hAnsi="Sylfaen"/>
          <w:bCs/>
          <w:i/>
          <w:iCs/>
          <w:lang w:val="ka-GE"/>
        </w:rPr>
        <w:t>შემუშავება</w:t>
      </w:r>
    </w:p>
    <w:p w14:paraId="0B9E4AE2" w14:textId="10DF728A"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ხარისხისა</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შესრულების</w:t>
      </w:r>
      <w:r w:rsidRPr="001A31E6">
        <w:rPr>
          <w:rFonts w:ascii="Sylfaen" w:hAnsi="Sylfaen"/>
          <w:bCs/>
          <w:i/>
          <w:iCs/>
          <w:lang w:val="ka-GE"/>
        </w:rPr>
        <w:t xml:space="preserve"> </w:t>
      </w:r>
      <w:r w:rsidRPr="001A31E6">
        <w:rPr>
          <w:rFonts w:ascii="Sylfaen" w:hAnsi="Sylfaen"/>
          <w:bCs/>
          <w:i/>
          <w:iCs/>
          <w:lang w:val="ka-GE"/>
        </w:rPr>
        <w:t>ინდიკატორების</w:t>
      </w:r>
      <w:r w:rsidRPr="001A31E6">
        <w:rPr>
          <w:rFonts w:ascii="Sylfaen" w:hAnsi="Sylfaen"/>
          <w:bCs/>
          <w:i/>
          <w:iCs/>
          <w:lang w:val="ka-GE"/>
        </w:rPr>
        <w:t xml:space="preserve"> </w:t>
      </w:r>
      <w:r w:rsidRPr="001A31E6">
        <w:rPr>
          <w:rFonts w:ascii="Sylfaen" w:hAnsi="Sylfaen"/>
          <w:bCs/>
          <w:i/>
          <w:iCs/>
          <w:lang w:val="ka-GE"/>
        </w:rPr>
        <w:t>მიხედვით</w:t>
      </w:r>
      <w:r w:rsidRPr="001A31E6">
        <w:rPr>
          <w:rFonts w:ascii="Sylfaen" w:hAnsi="Sylfaen"/>
          <w:bCs/>
          <w:i/>
          <w:iCs/>
          <w:lang w:val="ka-GE"/>
        </w:rPr>
        <w:t xml:space="preserve"> </w:t>
      </w:r>
      <w:r w:rsidRPr="001A31E6">
        <w:rPr>
          <w:rFonts w:ascii="Sylfaen" w:hAnsi="Sylfaen"/>
          <w:bCs/>
          <w:i/>
          <w:iCs/>
          <w:lang w:val="ka-GE"/>
        </w:rPr>
        <w:t>ანალიზი</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მიმწოდებლებთან</w:t>
      </w:r>
      <w:r w:rsidRPr="001A31E6">
        <w:rPr>
          <w:rFonts w:ascii="Sylfaen" w:hAnsi="Sylfaen"/>
          <w:bCs/>
          <w:i/>
          <w:iCs/>
          <w:lang w:val="ka-GE"/>
        </w:rPr>
        <w:t xml:space="preserve"> </w:t>
      </w:r>
      <w:r w:rsidRPr="001A31E6">
        <w:rPr>
          <w:rFonts w:ascii="Sylfaen" w:hAnsi="Sylfaen"/>
          <w:bCs/>
          <w:i/>
          <w:iCs/>
          <w:lang w:val="ka-GE"/>
        </w:rPr>
        <w:t>უკუკავშირის</w:t>
      </w:r>
      <w:r w:rsidRPr="001A31E6">
        <w:rPr>
          <w:rFonts w:ascii="Sylfaen" w:hAnsi="Sylfaen"/>
          <w:bCs/>
          <w:i/>
          <w:iCs/>
          <w:lang w:val="ka-GE"/>
        </w:rPr>
        <w:t xml:space="preserve"> </w:t>
      </w:r>
      <w:r w:rsidRPr="001A31E6">
        <w:rPr>
          <w:rFonts w:ascii="Sylfaen" w:hAnsi="Sylfaen"/>
          <w:bCs/>
          <w:i/>
          <w:iCs/>
          <w:lang w:val="ka-GE"/>
        </w:rPr>
        <w:t>უზრუნველყოფა</w:t>
      </w:r>
    </w:p>
    <w:p w14:paraId="52AB8290" w14:textId="77777777"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კონტრაქტების</w:t>
      </w:r>
      <w:r w:rsidRPr="001A31E6">
        <w:rPr>
          <w:rFonts w:ascii="Sylfaen" w:hAnsi="Sylfaen"/>
          <w:bCs/>
          <w:i/>
          <w:iCs/>
          <w:lang w:val="ka-GE"/>
        </w:rPr>
        <w:t xml:space="preserve"> </w:t>
      </w:r>
      <w:r w:rsidRPr="001A31E6">
        <w:rPr>
          <w:rFonts w:ascii="Sylfaen" w:hAnsi="Sylfaen"/>
          <w:bCs/>
          <w:i/>
          <w:iCs/>
          <w:lang w:val="ka-GE"/>
        </w:rPr>
        <w:t>დაგეგმვა</w:t>
      </w:r>
      <w:r w:rsidRPr="001A31E6">
        <w:rPr>
          <w:rFonts w:ascii="Sylfaen" w:hAnsi="Sylfaen"/>
          <w:bCs/>
          <w:i/>
          <w:iCs/>
          <w:lang w:val="ka-GE"/>
        </w:rPr>
        <w:t xml:space="preserve">, </w:t>
      </w:r>
      <w:r w:rsidRPr="001A31E6">
        <w:rPr>
          <w:rFonts w:ascii="Sylfaen" w:hAnsi="Sylfaen"/>
          <w:bCs/>
          <w:i/>
          <w:iCs/>
          <w:lang w:val="ka-GE"/>
        </w:rPr>
        <w:t>ჯანდაცვის</w:t>
      </w:r>
      <w:r w:rsidRPr="001A31E6">
        <w:rPr>
          <w:rFonts w:ascii="Sylfaen" w:hAnsi="Sylfaen"/>
          <w:bCs/>
          <w:i/>
          <w:iCs/>
          <w:lang w:val="ka-GE"/>
        </w:rPr>
        <w:t xml:space="preserve"> </w:t>
      </w:r>
      <w:r w:rsidRPr="001A31E6">
        <w:rPr>
          <w:rFonts w:ascii="Sylfaen" w:hAnsi="Sylfaen"/>
          <w:bCs/>
          <w:i/>
          <w:iCs/>
          <w:lang w:val="ka-GE"/>
        </w:rPr>
        <w:t>სერვისების</w:t>
      </w:r>
      <w:r w:rsidRPr="001A31E6">
        <w:rPr>
          <w:rFonts w:ascii="Sylfaen" w:hAnsi="Sylfaen"/>
          <w:bCs/>
          <w:i/>
          <w:iCs/>
          <w:lang w:val="ka-GE"/>
        </w:rPr>
        <w:t xml:space="preserve"> </w:t>
      </w:r>
      <w:r w:rsidRPr="001A31E6">
        <w:rPr>
          <w:rFonts w:ascii="Sylfaen" w:hAnsi="Sylfaen"/>
          <w:bCs/>
          <w:i/>
          <w:iCs/>
          <w:lang w:val="ka-GE"/>
        </w:rPr>
        <w:t>საჭიროებებისა</w:t>
      </w:r>
      <w:r w:rsidRPr="001A31E6">
        <w:rPr>
          <w:rFonts w:ascii="Sylfaen" w:hAnsi="Sylfaen"/>
          <w:bCs/>
          <w:i/>
          <w:iCs/>
          <w:lang w:val="ka-GE"/>
        </w:rPr>
        <w:t xml:space="preserve"> </w:t>
      </w:r>
      <w:r w:rsidRPr="001A31E6">
        <w:rPr>
          <w:rFonts w:ascii="Sylfaen" w:hAnsi="Sylfaen"/>
          <w:bCs/>
          <w:i/>
          <w:iCs/>
          <w:lang w:val="ka-GE"/>
        </w:rPr>
        <w:t>და</w:t>
      </w:r>
      <w:r w:rsidRPr="001A31E6">
        <w:rPr>
          <w:rFonts w:ascii="Sylfaen" w:hAnsi="Sylfaen"/>
          <w:bCs/>
          <w:i/>
          <w:iCs/>
          <w:lang w:val="ka-GE"/>
        </w:rPr>
        <w:t xml:space="preserve"> </w:t>
      </w:r>
      <w:r w:rsidRPr="001A31E6">
        <w:rPr>
          <w:rFonts w:ascii="Sylfaen" w:hAnsi="Sylfaen"/>
          <w:bCs/>
          <w:i/>
          <w:iCs/>
          <w:lang w:val="ka-GE"/>
        </w:rPr>
        <w:t>სერვისების</w:t>
      </w:r>
      <w:r w:rsidRPr="001A31E6">
        <w:rPr>
          <w:rFonts w:ascii="Sylfaen" w:hAnsi="Sylfaen"/>
          <w:bCs/>
          <w:i/>
          <w:iCs/>
          <w:lang w:val="ka-GE"/>
        </w:rPr>
        <w:t xml:space="preserve"> </w:t>
      </w:r>
      <w:r w:rsidRPr="001A31E6">
        <w:rPr>
          <w:rFonts w:ascii="Sylfaen" w:hAnsi="Sylfaen"/>
          <w:bCs/>
          <w:i/>
          <w:iCs/>
          <w:lang w:val="ka-GE"/>
        </w:rPr>
        <w:t>უტილიზაციის</w:t>
      </w:r>
      <w:r w:rsidRPr="001A31E6">
        <w:rPr>
          <w:rFonts w:ascii="Sylfaen" w:hAnsi="Sylfaen"/>
          <w:bCs/>
          <w:i/>
          <w:iCs/>
          <w:lang w:val="ka-GE"/>
        </w:rPr>
        <w:t xml:space="preserve"> </w:t>
      </w:r>
      <w:r w:rsidRPr="001A31E6">
        <w:rPr>
          <w:rFonts w:ascii="Sylfaen" w:hAnsi="Sylfaen"/>
          <w:bCs/>
          <w:i/>
          <w:iCs/>
          <w:lang w:val="ka-GE"/>
        </w:rPr>
        <w:t>შეფასების</w:t>
      </w:r>
      <w:r w:rsidRPr="001A31E6">
        <w:rPr>
          <w:rFonts w:ascii="Sylfaen" w:hAnsi="Sylfaen"/>
          <w:bCs/>
          <w:i/>
          <w:iCs/>
          <w:lang w:val="ka-GE"/>
        </w:rPr>
        <w:t xml:space="preserve"> </w:t>
      </w:r>
      <w:r w:rsidRPr="001A31E6">
        <w:rPr>
          <w:rFonts w:ascii="Sylfaen" w:hAnsi="Sylfaen"/>
          <w:bCs/>
          <w:i/>
          <w:iCs/>
          <w:lang w:val="ka-GE"/>
        </w:rPr>
        <w:t>ჩათვლით</w:t>
      </w:r>
    </w:p>
    <w:p w14:paraId="18BCAC93" w14:textId="77777777" w:rsidR="00000000" w:rsidRPr="001A31E6" w:rsidRDefault="001A31E6" w:rsidP="001A31E6">
      <w:pPr>
        <w:pStyle w:val="ListParagraph"/>
        <w:numPr>
          <w:ilvl w:val="1"/>
          <w:numId w:val="3"/>
        </w:numPr>
        <w:spacing w:before="120" w:after="120"/>
        <w:ind w:left="426"/>
        <w:jc w:val="both"/>
        <w:rPr>
          <w:rFonts w:ascii="Sylfaen" w:hAnsi="Sylfaen"/>
          <w:bCs/>
        </w:rPr>
      </w:pPr>
      <w:r w:rsidRPr="001A31E6">
        <w:rPr>
          <w:rFonts w:ascii="Sylfaen" w:hAnsi="Sylfaen"/>
          <w:bCs/>
          <w:i/>
          <w:iCs/>
          <w:lang w:val="ka-GE"/>
        </w:rPr>
        <w:t>პროვაიდერებთან</w:t>
      </w:r>
      <w:r w:rsidRPr="001A31E6">
        <w:rPr>
          <w:rFonts w:ascii="Sylfaen" w:hAnsi="Sylfaen"/>
          <w:bCs/>
          <w:i/>
          <w:iCs/>
          <w:lang w:val="ka-GE"/>
        </w:rPr>
        <w:t xml:space="preserve"> </w:t>
      </w:r>
      <w:r w:rsidRPr="001A31E6">
        <w:rPr>
          <w:rFonts w:ascii="Sylfaen" w:hAnsi="Sylfaen"/>
          <w:bCs/>
          <w:i/>
          <w:iCs/>
          <w:lang w:val="ka-GE"/>
        </w:rPr>
        <w:t>ურთიერთობა</w:t>
      </w:r>
    </w:p>
    <w:p w14:paraId="56466A54" w14:textId="6739C1A4" w:rsidR="00235FB3" w:rsidRPr="001A31E6" w:rsidRDefault="00235FB3" w:rsidP="001A31E6">
      <w:pPr>
        <w:pStyle w:val="ListParagraph"/>
        <w:spacing w:before="120" w:after="120"/>
        <w:ind w:left="426"/>
        <w:jc w:val="both"/>
        <w:rPr>
          <w:rFonts w:ascii="Sylfaen" w:hAnsi="Sylfaen"/>
          <w:bCs/>
        </w:rPr>
      </w:pPr>
    </w:p>
    <w:p w14:paraId="0B76326C" w14:textId="77777777" w:rsidR="001A31E6" w:rsidRDefault="001A31E6" w:rsidP="001A31E6">
      <w:pPr>
        <w:pStyle w:val="ListParagraph"/>
        <w:spacing w:before="120" w:after="120"/>
        <w:ind w:left="426"/>
        <w:jc w:val="both"/>
        <w:rPr>
          <w:rFonts w:ascii="Sylfaen" w:hAnsi="Sylfaen"/>
          <w:b/>
          <w:lang w:val="ka-GE"/>
        </w:rPr>
      </w:pPr>
    </w:p>
    <w:p w14:paraId="033E843A" w14:textId="77777777" w:rsidR="001A31E6" w:rsidRDefault="001A31E6" w:rsidP="001A31E6">
      <w:pPr>
        <w:pStyle w:val="ListParagraph"/>
        <w:spacing w:before="120" w:after="120"/>
        <w:ind w:left="426"/>
        <w:jc w:val="both"/>
        <w:rPr>
          <w:rFonts w:ascii="Sylfaen" w:hAnsi="Sylfaen"/>
          <w:b/>
          <w:lang w:val="ka-GE"/>
        </w:rPr>
      </w:pPr>
    </w:p>
    <w:p w14:paraId="28C0AED4" w14:textId="383C7AC4" w:rsidR="00235FB3" w:rsidRPr="001A31E6" w:rsidRDefault="00235FB3" w:rsidP="001A31E6">
      <w:pPr>
        <w:pStyle w:val="ListParagraph"/>
        <w:spacing w:before="120" w:after="120"/>
        <w:ind w:left="426"/>
        <w:jc w:val="both"/>
        <w:rPr>
          <w:rFonts w:ascii="Sylfaen" w:hAnsi="Sylfaen"/>
          <w:b/>
          <w:lang w:val="ka-GE"/>
        </w:rPr>
      </w:pPr>
      <w:r w:rsidRPr="001A31E6">
        <w:rPr>
          <w:rFonts w:ascii="Sylfaen" w:hAnsi="Sylfaen"/>
          <w:b/>
          <w:lang w:val="ka-GE"/>
        </w:rPr>
        <w:t xml:space="preserve">სავალდებულო მოთხოვნები: </w:t>
      </w:r>
    </w:p>
    <w:p w14:paraId="02FFD35C" w14:textId="52B7D59B" w:rsidR="00235FB3" w:rsidRPr="001A31E6" w:rsidRDefault="00235FB3" w:rsidP="001A31E6">
      <w:pPr>
        <w:pStyle w:val="ListParagraph"/>
        <w:numPr>
          <w:ilvl w:val="0"/>
          <w:numId w:val="28"/>
        </w:numPr>
        <w:spacing w:before="120" w:after="120"/>
        <w:jc w:val="both"/>
        <w:rPr>
          <w:rFonts w:ascii="Sylfaen" w:hAnsi="Sylfaen"/>
          <w:lang w:val="ka-GE"/>
        </w:rPr>
      </w:pPr>
      <w:r w:rsidRPr="001A31E6">
        <w:rPr>
          <w:rFonts w:ascii="Sylfaen" w:hAnsi="Sylfaen"/>
          <w:lang w:val="ka-GE"/>
        </w:rPr>
        <w:t>განათლება: უმაღლესი - ეკონომიკური</w:t>
      </w:r>
      <w:r w:rsidRPr="001A31E6">
        <w:rPr>
          <w:rFonts w:ascii="Sylfaen" w:hAnsi="Sylfaen"/>
        </w:rPr>
        <w:t xml:space="preserve">, </w:t>
      </w:r>
      <w:r w:rsidRPr="001A31E6">
        <w:rPr>
          <w:rFonts w:ascii="Sylfaen" w:hAnsi="Sylfaen"/>
          <w:lang w:val="ka-GE"/>
        </w:rPr>
        <w:t xml:space="preserve">უმაღლესი - იურიდიული, </w:t>
      </w:r>
      <w:r w:rsidRPr="001A31E6">
        <w:rPr>
          <w:rFonts w:ascii="Sylfaen" w:hAnsi="Sylfaen" w:cs="Sylfaen"/>
          <w:lang w:val="ka-GE"/>
        </w:rPr>
        <w:t>უმაღლესი</w:t>
      </w:r>
      <w:r w:rsidRPr="001A31E6">
        <w:rPr>
          <w:rFonts w:ascii="Sylfaen" w:hAnsi="Sylfaen"/>
          <w:lang w:val="ka-GE"/>
        </w:rPr>
        <w:t>-სამედიცინო</w:t>
      </w:r>
      <w:r w:rsidRPr="001A31E6">
        <w:rPr>
          <w:rFonts w:ascii="Sylfaen" w:hAnsi="Sylfaen"/>
          <w:lang w:val="ka-GE"/>
        </w:rPr>
        <w:t xml:space="preserve"> </w:t>
      </w:r>
    </w:p>
    <w:p w14:paraId="2B5C29D2" w14:textId="0AB9D9FD" w:rsidR="00235FB3" w:rsidRPr="001A31E6" w:rsidRDefault="00235FB3" w:rsidP="001A31E6">
      <w:pPr>
        <w:pStyle w:val="ListParagraph"/>
        <w:numPr>
          <w:ilvl w:val="1"/>
          <w:numId w:val="28"/>
        </w:numPr>
        <w:spacing w:before="120" w:after="120"/>
        <w:ind w:left="993"/>
        <w:jc w:val="both"/>
        <w:rPr>
          <w:rFonts w:ascii="Sylfaen" w:hAnsi="Sylfaen"/>
          <w:lang w:val="ka-GE"/>
        </w:rPr>
      </w:pPr>
      <w:r w:rsidRPr="001A31E6">
        <w:rPr>
          <w:rFonts w:ascii="Sylfaen" w:hAnsi="Sylfaen"/>
          <w:lang w:val="ka-GE"/>
        </w:rPr>
        <w:t>უფროსი,</w:t>
      </w:r>
      <w:r w:rsidRPr="001A31E6">
        <w:rPr>
          <w:rFonts w:ascii="Sylfaen" w:hAnsi="Sylfaen"/>
          <w:lang w:val="ka-GE"/>
        </w:rPr>
        <w:t xml:space="preserve"> მოადგილე,</w:t>
      </w:r>
      <w:r w:rsidRPr="001A31E6">
        <w:rPr>
          <w:rFonts w:ascii="Sylfaen" w:hAnsi="Sylfaen"/>
          <w:lang w:val="ka-GE"/>
        </w:rPr>
        <w:t xml:space="preserve"> </w:t>
      </w:r>
      <w:r w:rsidRPr="001A31E6">
        <w:rPr>
          <w:rFonts w:ascii="Sylfaen" w:hAnsi="Sylfaen"/>
          <w:lang w:val="ka-GE"/>
        </w:rPr>
        <w:t xml:space="preserve">გუნდის ხელმძღვანელი </w:t>
      </w:r>
      <w:commentRangeStart w:id="1"/>
      <w:r w:rsidRPr="001A31E6">
        <w:rPr>
          <w:rFonts w:ascii="Sylfaen" w:hAnsi="Sylfaen"/>
          <w:lang w:val="ka-GE"/>
        </w:rPr>
        <w:t>3</w:t>
      </w:r>
      <w:commentRangeEnd w:id="1"/>
      <w:r w:rsidRPr="001A31E6">
        <w:rPr>
          <w:rStyle w:val="CommentReference"/>
          <w:rFonts w:ascii="Sylfaen" w:hAnsi="Sylfaen"/>
        </w:rPr>
        <w:commentReference w:id="1"/>
      </w:r>
      <w:r w:rsidRPr="001A31E6">
        <w:rPr>
          <w:rFonts w:ascii="Sylfaen" w:hAnsi="Sylfaen"/>
          <w:lang w:val="ka-GE"/>
        </w:rPr>
        <w:t>, მთავარის სპეციალისტი 7, სპეციალისტი 7.</w:t>
      </w:r>
      <w:r w:rsidRPr="001A31E6">
        <w:rPr>
          <w:rFonts w:ascii="Sylfaen" w:hAnsi="Sylfaen"/>
          <w:lang w:val="ka-GE"/>
        </w:rPr>
        <w:t xml:space="preserve"> </w:t>
      </w:r>
    </w:p>
    <w:p w14:paraId="09BD1604" w14:textId="77777777" w:rsidR="00235FB3" w:rsidRPr="001A31E6" w:rsidRDefault="00235FB3" w:rsidP="001A31E6">
      <w:pPr>
        <w:pStyle w:val="ListParagraph"/>
        <w:numPr>
          <w:ilvl w:val="0"/>
          <w:numId w:val="28"/>
        </w:numPr>
        <w:spacing w:before="120" w:after="120"/>
        <w:jc w:val="both"/>
        <w:rPr>
          <w:rFonts w:ascii="Sylfaen" w:hAnsi="Sylfaen"/>
          <w:lang w:val="ka-GE"/>
        </w:rPr>
      </w:pPr>
      <w:r w:rsidRPr="001A31E6">
        <w:rPr>
          <w:rFonts w:ascii="Sylfaen" w:hAnsi="Sylfaen"/>
          <w:lang w:val="ka-GE"/>
        </w:rPr>
        <w:t>მუშაობის გამოცდილება ადმინისტრაციულ ან/და სადაზღვევო ან/და საექიმო საქმიანობაში;</w:t>
      </w:r>
    </w:p>
    <w:p w14:paraId="553FF5A2" w14:textId="671D3E76" w:rsidR="00235FB3" w:rsidRPr="001A31E6" w:rsidRDefault="00235FB3"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w:t>
      </w:r>
      <w:r w:rsidRPr="001A31E6">
        <w:rPr>
          <w:rFonts w:ascii="Sylfaen" w:hAnsi="Sylfaen"/>
          <w:lang w:val="ka-GE"/>
        </w:rPr>
        <w:t xml:space="preserve"> ხელმძღვანელის და გუნდის ლიდერის</w:t>
      </w:r>
      <w:r w:rsidRPr="001A31E6">
        <w:rPr>
          <w:rFonts w:ascii="Sylfaen" w:hAnsi="Sylfaen"/>
          <w:lang w:val="ka-GE"/>
        </w:rPr>
        <w:t xml:space="preserve"> 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11BF39BF" w14:textId="77777777" w:rsidR="00235FB3" w:rsidRPr="001A31E6" w:rsidRDefault="00235FB3"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70170B75" w14:textId="77777777" w:rsidR="00235FB3" w:rsidRPr="001A31E6" w:rsidRDefault="00235FB3"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სახელმწიფო ენის სრულყოფილი ცოდნა.</w:t>
      </w:r>
    </w:p>
    <w:p w14:paraId="2DC6A28C" w14:textId="77777777" w:rsidR="00235FB3" w:rsidRPr="001A31E6" w:rsidRDefault="00235FB3" w:rsidP="001A31E6">
      <w:pPr>
        <w:pStyle w:val="ListParagraph"/>
        <w:spacing w:before="120" w:after="120"/>
        <w:ind w:left="426"/>
        <w:jc w:val="both"/>
        <w:rPr>
          <w:rFonts w:ascii="Sylfaen" w:hAnsi="Sylfaen"/>
          <w:bCs/>
        </w:rPr>
      </w:pPr>
    </w:p>
    <w:p w14:paraId="6A6CE4F5" w14:textId="5078FE53" w:rsidR="00D06822" w:rsidRDefault="00D06822" w:rsidP="001A31E6">
      <w:pPr>
        <w:spacing w:before="120" w:after="120"/>
        <w:jc w:val="both"/>
        <w:rPr>
          <w:rFonts w:ascii="Sylfaen" w:hAnsi="Sylfaen"/>
          <w:b/>
          <w:bCs/>
        </w:rPr>
      </w:pPr>
    </w:p>
    <w:p w14:paraId="4CC18C9E" w14:textId="77777777" w:rsidR="001A31E6" w:rsidRPr="001A31E6" w:rsidRDefault="001A31E6" w:rsidP="001A31E6">
      <w:pPr>
        <w:spacing w:before="120" w:after="120"/>
        <w:jc w:val="both"/>
        <w:rPr>
          <w:rFonts w:ascii="Sylfaen" w:hAnsi="Sylfaen"/>
          <w:b/>
          <w:bCs/>
        </w:rPr>
      </w:pPr>
    </w:p>
    <w:p w14:paraId="36FF542A" w14:textId="487BA3B3" w:rsidR="009C6852" w:rsidRPr="001A31E6" w:rsidRDefault="009C6852" w:rsidP="001A31E6">
      <w:pPr>
        <w:spacing w:before="120" w:after="120"/>
        <w:ind w:firstLine="567"/>
        <w:jc w:val="both"/>
        <w:rPr>
          <w:rFonts w:ascii="Sylfaen" w:hAnsi="Sylfaen"/>
          <w:sz w:val="24"/>
          <w:szCs w:val="24"/>
          <w:lang w:val="ka-GE"/>
        </w:rPr>
      </w:pPr>
      <w:commentRangeStart w:id="2"/>
      <w:r w:rsidRPr="001A31E6">
        <w:rPr>
          <w:rFonts w:ascii="Sylfaen" w:hAnsi="Sylfaen"/>
          <w:b/>
          <w:bCs/>
          <w:sz w:val="24"/>
          <w:szCs w:val="24"/>
        </w:rPr>
        <w:t>P</w:t>
      </w:r>
      <w:commentRangeEnd w:id="2"/>
      <w:r w:rsidRPr="001A31E6">
        <w:rPr>
          <w:rStyle w:val="CommentReference"/>
          <w:rFonts w:ascii="Sylfaen" w:hAnsi="Sylfaen"/>
        </w:rPr>
        <w:commentReference w:id="2"/>
      </w:r>
      <w:r w:rsidR="00235FB3" w:rsidRPr="001A31E6">
        <w:rPr>
          <w:rFonts w:ascii="Sylfaen" w:hAnsi="Sylfaen"/>
          <w:b/>
          <w:bCs/>
          <w:sz w:val="24"/>
          <w:szCs w:val="24"/>
          <w:lang w:val="ka-GE"/>
        </w:rPr>
        <w:t>მედიკამენტები</w:t>
      </w:r>
    </w:p>
    <w:p w14:paraId="7C4C9803" w14:textId="6670A349" w:rsidR="009C6852" w:rsidRPr="001A31E6" w:rsidRDefault="00235FB3" w:rsidP="001A31E6">
      <w:pPr>
        <w:spacing w:before="120" w:after="120"/>
        <w:ind w:firstLine="567"/>
        <w:jc w:val="both"/>
        <w:rPr>
          <w:rFonts w:ascii="Sylfaen" w:hAnsi="Sylfaen"/>
          <w:b/>
          <w:lang w:val="ka-GE"/>
        </w:rPr>
      </w:pPr>
      <w:r w:rsidRPr="001A31E6">
        <w:rPr>
          <w:rFonts w:ascii="Sylfaen" w:hAnsi="Sylfaen"/>
          <w:b/>
          <w:lang w:val="ka-GE"/>
        </w:rPr>
        <w:t>სათავო ოფისი</w:t>
      </w:r>
    </w:p>
    <w:p w14:paraId="12FF1D74" w14:textId="12C9ACCE"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lang w:val="ka-GE"/>
        </w:rPr>
        <w:t>მედიკამენტების</w:t>
      </w:r>
      <w:r w:rsidRPr="001A31E6">
        <w:rPr>
          <w:rFonts w:ascii="Sylfaen" w:hAnsi="Sylfaen"/>
          <w:iCs/>
          <w:lang w:val="ka-GE"/>
        </w:rPr>
        <w:t xml:space="preserve"> </w:t>
      </w:r>
      <w:r w:rsidRPr="001A31E6">
        <w:rPr>
          <w:rFonts w:ascii="Sylfaen" w:hAnsi="Sylfaen"/>
          <w:iCs/>
          <w:lang w:val="ka-GE"/>
        </w:rPr>
        <w:t>ანაზღაურების</w:t>
      </w:r>
      <w:r w:rsidRPr="001A31E6">
        <w:rPr>
          <w:rFonts w:ascii="Sylfaen" w:hAnsi="Sylfaen"/>
          <w:iCs/>
          <w:lang w:val="ka-GE"/>
        </w:rPr>
        <w:t xml:space="preserve"> </w:t>
      </w:r>
      <w:r w:rsidRPr="001A31E6">
        <w:rPr>
          <w:rFonts w:ascii="Sylfaen" w:hAnsi="Sylfaen"/>
          <w:iCs/>
          <w:lang w:val="ka-GE"/>
        </w:rPr>
        <w:t>რეგულაციების</w:t>
      </w:r>
      <w:r w:rsidRPr="001A31E6">
        <w:rPr>
          <w:rFonts w:ascii="Sylfaen" w:hAnsi="Sylfaen"/>
          <w:iCs/>
          <w:lang w:val="ka-GE"/>
        </w:rPr>
        <w:t xml:space="preserve"> </w:t>
      </w:r>
      <w:r w:rsidRPr="001A31E6">
        <w:rPr>
          <w:rFonts w:ascii="Sylfaen" w:hAnsi="Sylfaen"/>
          <w:iCs/>
          <w:lang w:val="ka-GE"/>
        </w:rPr>
        <w:t>თაობაზე</w:t>
      </w:r>
      <w:r w:rsidRPr="001A31E6">
        <w:rPr>
          <w:rFonts w:ascii="Sylfaen" w:hAnsi="Sylfaen"/>
          <w:iCs/>
          <w:lang w:val="ka-GE"/>
        </w:rPr>
        <w:t xml:space="preserve"> </w:t>
      </w:r>
      <w:r w:rsidRPr="001A31E6">
        <w:rPr>
          <w:rFonts w:ascii="Sylfaen" w:hAnsi="Sylfaen"/>
          <w:iCs/>
          <w:lang w:val="ka-GE"/>
        </w:rPr>
        <w:t>წინადადებების</w:t>
      </w:r>
      <w:r w:rsidRPr="001A31E6">
        <w:rPr>
          <w:rFonts w:ascii="Sylfaen" w:hAnsi="Sylfaen"/>
          <w:iCs/>
          <w:lang w:val="ka-GE"/>
        </w:rPr>
        <w:t xml:space="preserve"> </w:t>
      </w:r>
      <w:r w:rsidRPr="001A31E6">
        <w:rPr>
          <w:rFonts w:ascii="Sylfaen" w:hAnsi="Sylfaen"/>
          <w:iCs/>
          <w:lang w:val="ka-GE"/>
        </w:rPr>
        <w:t>მომზადება</w:t>
      </w:r>
    </w:p>
    <w:p w14:paraId="5DF72803" w14:textId="69B517CC" w:rsidR="00235FB3" w:rsidRPr="001A31E6" w:rsidRDefault="00235FB3" w:rsidP="001A31E6">
      <w:pPr>
        <w:spacing w:before="120" w:after="120"/>
        <w:ind w:left="567"/>
        <w:jc w:val="both"/>
        <w:rPr>
          <w:rFonts w:ascii="Sylfaen" w:hAnsi="Sylfaen"/>
        </w:rPr>
      </w:pPr>
      <w:r w:rsidRPr="001A31E6">
        <w:rPr>
          <w:rFonts w:ascii="Sylfaen" w:hAnsi="Sylfaen"/>
          <w:iCs/>
          <w:lang w:val="ka-GE"/>
        </w:rPr>
        <w:t>ა</w:t>
      </w:r>
      <w:r w:rsidR="00B73DA7" w:rsidRPr="001A31E6">
        <w:rPr>
          <w:rFonts w:ascii="Sylfaen" w:hAnsi="Sylfaen"/>
          <w:iCs/>
          <w:lang w:val="ka-GE"/>
        </w:rPr>
        <w:t>)</w:t>
      </w:r>
      <w:r w:rsidR="00B73DA7" w:rsidRPr="001A31E6">
        <w:rPr>
          <w:rFonts w:ascii="Sylfaen" w:hAnsi="Sylfaen"/>
          <w:iCs/>
          <w:lang w:val="ka-GE"/>
        </w:rPr>
        <w:t xml:space="preserve"> ფასწარმოქმნისთვის</w:t>
      </w:r>
      <w:r w:rsidR="00B73DA7" w:rsidRPr="001A31E6">
        <w:rPr>
          <w:rFonts w:ascii="Sylfaen" w:hAnsi="Sylfaen"/>
          <w:iCs/>
          <w:lang w:val="ka-GE"/>
        </w:rPr>
        <w:t>,</w:t>
      </w:r>
      <w:r w:rsidR="00B73DA7" w:rsidRPr="001A31E6">
        <w:rPr>
          <w:rFonts w:ascii="Sylfaen" w:hAnsi="Sylfaen"/>
          <w:iCs/>
          <w:lang w:val="ka-GE"/>
        </w:rPr>
        <w:t xml:space="preserve"> </w:t>
      </w:r>
      <w:r w:rsidR="00B73DA7" w:rsidRPr="001A31E6">
        <w:rPr>
          <w:rFonts w:ascii="Sylfaen" w:hAnsi="Sylfaen"/>
          <w:iCs/>
          <w:lang w:val="ka-GE"/>
        </w:rPr>
        <w:t>სამედიცინო</w:t>
      </w:r>
      <w:r w:rsidRPr="001A31E6">
        <w:rPr>
          <w:rFonts w:ascii="Sylfaen" w:hAnsi="Sylfaen"/>
          <w:iCs/>
          <w:lang w:val="ka-GE"/>
        </w:rPr>
        <w:t xml:space="preserve"> მომსახურების პაკეტის </w:t>
      </w:r>
      <w:r w:rsidR="00B73DA7" w:rsidRPr="001A31E6">
        <w:rPr>
          <w:rFonts w:ascii="Sylfaen" w:hAnsi="Sylfaen"/>
          <w:iCs/>
          <w:lang w:val="ka-GE"/>
        </w:rPr>
        <w:t xml:space="preserve">მოცულობის და </w:t>
      </w:r>
      <w:r w:rsidRPr="001A31E6">
        <w:rPr>
          <w:rFonts w:ascii="Sylfaen" w:hAnsi="Sylfaen"/>
          <w:iCs/>
          <w:lang w:val="ka-GE"/>
        </w:rPr>
        <w:t xml:space="preserve">ანაზღაურების </w:t>
      </w:r>
      <w:r w:rsidR="00B73DA7" w:rsidRPr="001A31E6">
        <w:rPr>
          <w:rFonts w:ascii="Sylfaen" w:hAnsi="Sylfaen"/>
          <w:iCs/>
          <w:lang w:val="ka-GE"/>
        </w:rPr>
        <w:t>პოლიტიკის</w:t>
      </w:r>
      <w:r w:rsidRPr="001A31E6">
        <w:rPr>
          <w:rFonts w:ascii="Sylfaen" w:hAnsi="Sylfaen"/>
          <w:iCs/>
          <w:lang w:val="ka-GE"/>
        </w:rPr>
        <w:t xml:space="preserve"> </w:t>
      </w:r>
      <w:r w:rsidR="00B73DA7" w:rsidRPr="001A31E6">
        <w:rPr>
          <w:rFonts w:ascii="Sylfaen" w:hAnsi="Sylfaen"/>
          <w:iCs/>
          <w:lang w:val="ka-GE"/>
        </w:rPr>
        <w:t xml:space="preserve">ცვლილებისთვის მეთოლოგიის შემუშავება; </w:t>
      </w:r>
    </w:p>
    <w:p w14:paraId="6019A37C" w14:textId="77777777"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lang w:val="ka-GE"/>
        </w:rPr>
        <w:t>სამედიცინო</w:t>
      </w:r>
      <w:r w:rsidRPr="001A31E6">
        <w:rPr>
          <w:rFonts w:ascii="Sylfaen" w:hAnsi="Sylfaen"/>
          <w:iCs/>
          <w:lang w:val="ka-GE"/>
        </w:rPr>
        <w:t xml:space="preserve"> </w:t>
      </w:r>
      <w:r w:rsidRPr="001A31E6">
        <w:rPr>
          <w:rFonts w:ascii="Sylfaen" w:hAnsi="Sylfaen"/>
          <w:iCs/>
          <w:lang w:val="ka-GE"/>
        </w:rPr>
        <w:t>მომსახურების</w:t>
      </w:r>
      <w:r w:rsidRPr="001A31E6">
        <w:rPr>
          <w:rFonts w:ascii="Sylfaen" w:hAnsi="Sylfaen"/>
          <w:iCs/>
          <w:lang w:val="ka-GE"/>
        </w:rPr>
        <w:t xml:space="preserve"> </w:t>
      </w:r>
      <w:r w:rsidRPr="001A31E6">
        <w:rPr>
          <w:rFonts w:ascii="Sylfaen" w:hAnsi="Sylfaen"/>
          <w:iCs/>
          <w:lang w:val="ka-GE"/>
        </w:rPr>
        <w:t>პაკეტის</w:t>
      </w:r>
      <w:r w:rsidRPr="001A31E6">
        <w:rPr>
          <w:rFonts w:ascii="Sylfaen" w:hAnsi="Sylfaen"/>
          <w:iCs/>
          <w:lang w:val="ka-GE"/>
        </w:rPr>
        <w:t xml:space="preserve"> </w:t>
      </w:r>
      <w:r w:rsidRPr="001A31E6">
        <w:rPr>
          <w:rFonts w:ascii="Sylfaen" w:hAnsi="Sylfaen"/>
          <w:iCs/>
          <w:lang w:val="ka-GE"/>
        </w:rPr>
        <w:t>მიხედვით</w:t>
      </w:r>
      <w:r w:rsidRPr="001A31E6">
        <w:rPr>
          <w:rFonts w:ascii="Sylfaen" w:hAnsi="Sylfaen"/>
          <w:iCs/>
          <w:lang w:val="ka-GE"/>
        </w:rPr>
        <w:t xml:space="preserve"> </w:t>
      </w:r>
      <w:r w:rsidRPr="001A31E6">
        <w:rPr>
          <w:rFonts w:ascii="Sylfaen" w:hAnsi="Sylfaen"/>
          <w:iCs/>
          <w:lang w:val="ka-GE"/>
        </w:rPr>
        <w:t>დაფინანსებადი</w:t>
      </w:r>
      <w:r w:rsidRPr="001A31E6">
        <w:rPr>
          <w:rFonts w:ascii="Sylfaen" w:hAnsi="Sylfaen"/>
          <w:iCs/>
          <w:lang w:val="ka-GE"/>
        </w:rPr>
        <w:t xml:space="preserve"> </w:t>
      </w:r>
      <w:r w:rsidRPr="001A31E6">
        <w:rPr>
          <w:rFonts w:ascii="Sylfaen" w:hAnsi="Sylfaen"/>
          <w:iCs/>
          <w:lang w:val="ka-GE"/>
        </w:rPr>
        <w:t>მედიკამენტების</w:t>
      </w:r>
      <w:r w:rsidRPr="001A31E6">
        <w:rPr>
          <w:rFonts w:ascii="Sylfaen" w:hAnsi="Sylfaen"/>
          <w:iCs/>
          <w:lang w:val="ka-GE"/>
        </w:rPr>
        <w:t xml:space="preserve"> </w:t>
      </w:r>
      <w:r w:rsidRPr="001A31E6">
        <w:rPr>
          <w:rFonts w:ascii="Sylfaen" w:hAnsi="Sylfaen"/>
          <w:iCs/>
          <w:lang w:val="ka-GE"/>
        </w:rPr>
        <w:t>უტილიზაციის</w:t>
      </w:r>
      <w:r w:rsidRPr="001A31E6">
        <w:rPr>
          <w:rFonts w:ascii="Sylfaen" w:hAnsi="Sylfaen"/>
          <w:iCs/>
          <w:lang w:val="ka-GE"/>
        </w:rPr>
        <w:t xml:space="preserve"> </w:t>
      </w:r>
      <w:r w:rsidRPr="001A31E6">
        <w:rPr>
          <w:rFonts w:ascii="Sylfaen" w:hAnsi="Sylfaen"/>
          <w:iCs/>
          <w:lang w:val="ka-GE"/>
        </w:rPr>
        <w:t>ფინანსური</w:t>
      </w:r>
      <w:r w:rsidRPr="001A31E6">
        <w:rPr>
          <w:rFonts w:ascii="Sylfaen" w:hAnsi="Sylfaen"/>
          <w:iCs/>
          <w:lang w:val="ka-GE"/>
        </w:rPr>
        <w:t xml:space="preserve"> </w:t>
      </w:r>
      <w:r w:rsidRPr="001A31E6">
        <w:rPr>
          <w:rFonts w:ascii="Sylfaen" w:hAnsi="Sylfaen"/>
          <w:iCs/>
          <w:lang w:val="ka-GE"/>
        </w:rPr>
        <w:t>რესურსების</w:t>
      </w:r>
      <w:r w:rsidRPr="001A31E6">
        <w:rPr>
          <w:rFonts w:ascii="Sylfaen" w:hAnsi="Sylfaen"/>
          <w:iCs/>
          <w:lang w:val="ka-GE"/>
        </w:rPr>
        <w:t xml:space="preserve"> </w:t>
      </w:r>
      <w:r w:rsidRPr="001A31E6">
        <w:rPr>
          <w:rFonts w:ascii="Sylfaen" w:hAnsi="Sylfaen"/>
          <w:iCs/>
          <w:lang w:val="ka-GE"/>
        </w:rPr>
        <w:t>ანალიზი</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მონიტორინგი</w:t>
      </w:r>
    </w:p>
    <w:p w14:paraId="52A1BCAA" w14:textId="77777777"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lang w:val="ka-GE"/>
        </w:rPr>
        <w:t>სამედიცინო</w:t>
      </w:r>
      <w:r w:rsidRPr="001A31E6">
        <w:rPr>
          <w:rFonts w:ascii="Sylfaen" w:hAnsi="Sylfaen"/>
          <w:iCs/>
          <w:lang w:val="ka-GE"/>
        </w:rPr>
        <w:t xml:space="preserve"> </w:t>
      </w:r>
      <w:r w:rsidRPr="001A31E6">
        <w:rPr>
          <w:rFonts w:ascii="Sylfaen" w:hAnsi="Sylfaen"/>
          <w:iCs/>
          <w:lang w:val="ka-GE"/>
        </w:rPr>
        <w:t>მომსახურების</w:t>
      </w:r>
      <w:r w:rsidRPr="001A31E6">
        <w:rPr>
          <w:rFonts w:ascii="Sylfaen" w:hAnsi="Sylfaen"/>
          <w:iCs/>
          <w:lang w:val="ka-GE"/>
        </w:rPr>
        <w:t xml:space="preserve"> </w:t>
      </w:r>
      <w:r w:rsidRPr="001A31E6">
        <w:rPr>
          <w:rFonts w:ascii="Sylfaen" w:hAnsi="Sylfaen"/>
          <w:iCs/>
          <w:lang w:val="ka-GE"/>
        </w:rPr>
        <w:t>პაკეტის</w:t>
      </w:r>
      <w:r w:rsidRPr="001A31E6">
        <w:rPr>
          <w:rFonts w:ascii="Sylfaen" w:hAnsi="Sylfaen"/>
          <w:iCs/>
          <w:lang w:val="ka-GE"/>
        </w:rPr>
        <w:t xml:space="preserve"> </w:t>
      </w:r>
      <w:r w:rsidRPr="001A31E6">
        <w:rPr>
          <w:rFonts w:ascii="Sylfaen" w:hAnsi="Sylfaen"/>
          <w:iCs/>
          <w:lang w:val="ka-GE"/>
        </w:rPr>
        <w:t>მიხედვით</w:t>
      </w:r>
      <w:r w:rsidRPr="001A31E6">
        <w:rPr>
          <w:rFonts w:ascii="Sylfaen" w:hAnsi="Sylfaen"/>
          <w:iCs/>
          <w:lang w:val="ka-GE"/>
        </w:rPr>
        <w:t xml:space="preserve"> </w:t>
      </w:r>
      <w:r w:rsidRPr="001A31E6">
        <w:rPr>
          <w:rFonts w:ascii="Sylfaen" w:hAnsi="Sylfaen"/>
          <w:iCs/>
          <w:lang w:val="ka-GE"/>
        </w:rPr>
        <w:t>დაფინანსებადი</w:t>
      </w:r>
      <w:r w:rsidRPr="001A31E6">
        <w:rPr>
          <w:rFonts w:ascii="Sylfaen" w:hAnsi="Sylfaen"/>
          <w:iCs/>
          <w:lang w:val="ka-GE"/>
        </w:rPr>
        <w:t xml:space="preserve"> </w:t>
      </w:r>
      <w:r w:rsidRPr="001A31E6">
        <w:rPr>
          <w:rFonts w:ascii="Sylfaen" w:hAnsi="Sylfaen"/>
          <w:iCs/>
          <w:lang w:val="ka-GE"/>
        </w:rPr>
        <w:t>მედიკამენტების</w:t>
      </w:r>
      <w:r w:rsidRPr="001A31E6">
        <w:rPr>
          <w:rFonts w:ascii="Sylfaen" w:hAnsi="Sylfaen"/>
          <w:iCs/>
          <w:lang w:val="ka-GE"/>
        </w:rPr>
        <w:t xml:space="preserve"> </w:t>
      </w:r>
      <w:r w:rsidRPr="001A31E6">
        <w:rPr>
          <w:rFonts w:ascii="Sylfaen" w:hAnsi="Sylfaen"/>
          <w:iCs/>
          <w:lang w:val="ka-GE"/>
        </w:rPr>
        <w:t>ფასების</w:t>
      </w:r>
      <w:r w:rsidRPr="001A31E6">
        <w:rPr>
          <w:rFonts w:ascii="Sylfaen" w:hAnsi="Sylfaen"/>
          <w:iCs/>
          <w:lang w:val="ka-GE"/>
        </w:rPr>
        <w:t xml:space="preserve"> </w:t>
      </w:r>
      <w:r w:rsidRPr="001A31E6">
        <w:rPr>
          <w:rFonts w:ascii="Sylfaen" w:hAnsi="Sylfaen"/>
          <w:iCs/>
          <w:lang w:val="ka-GE"/>
        </w:rPr>
        <w:t>დადგენა</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თანაგადახდის</w:t>
      </w:r>
      <w:r w:rsidRPr="001A31E6">
        <w:rPr>
          <w:rFonts w:ascii="Sylfaen" w:hAnsi="Sylfaen"/>
          <w:iCs/>
          <w:lang w:val="ka-GE"/>
        </w:rPr>
        <w:t xml:space="preserve"> </w:t>
      </w:r>
      <w:r w:rsidRPr="001A31E6">
        <w:rPr>
          <w:rFonts w:ascii="Sylfaen" w:hAnsi="Sylfaen"/>
          <w:iCs/>
          <w:lang w:val="ka-GE"/>
        </w:rPr>
        <w:t>წესების</w:t>
      </w:r>
      <w:r w:rsidRPr="001A31E6">
        <w:rPr>
          <w:rFonts w:ascii="Sylfaen" w:hAnsi="Sylfaen"/>
          <w:iCs/>
          <w:lang w:val="ka-GE"/>
        </w:rPr>
        <w:t xml:space="preserve"> </w:t>
      </w:r>
      <w:r w:rsidRPr="001A31E6">
        <w:rPr>
          <w:rFonts w:ascii="Sylfaen" w:hAnsi="Sylfaen"/>
          <w:iCs/>
          <w:lang w:val="ka-GE"/>
        </w:rPr>
        <w:t>შემუშავება</w:t>
      </w:r>
      <w:r w:rsidRPr="001A31E6">
        <w:rPr>
          <w:rFonts w:ascii="Sylfaen" w:hAnsi="Sylfaen"/>
          <w:iCs/>
          <w:lang w:val="ka-GE"/>
        </w:rPr>
        <w:t xml:space="preserve"> </w:t>
      </w:r>
    </w:p>
    <w:p w14:paraId="21CF9FD3" w14:textId="77777777"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lang w:val="ka-GE"/>
        </w:rPr>
        <w:t>მედიკამენტების</w:t>
      </w:r>
      <w:r w:rsidRPr="001A31E6">
        <w:rPr>
          <w:rFonts w:ascii="Sylfaen" w:hAnsi="Sylfaen"/>
          <w:iCs/>
          <w:lang w:val="ka-GE"/>
        </w:rPr>
        <w:t xml:space="preserve"> </w:t>
      </w:r>
      <w:r w:rsidRPr="001A31E6">
        <w:rPr>
          <w:rFonts w:ascii="Sylfaen" w:hAnsi="Sylfaen"/>
          <w:iCs/>
          <w:lang w:val="ka-GE"/>
        </w:rPr>
        <w:t>სახელმწიფო</w:t>
      </w:r>
      <w:r w:rsidRPr="001A31E6">
        <w:rPr>
          <w:rFonts w:ascii="Sylfaen" w:hAnsi="Sylfaen"/>
          <w:iCs/>
          <w:lang w:val="ka-GE"/>
        </w:rPr>
        <w:t xml:space="preserve"> </w:t>
      </w:r>
      <w:r w:rsidRPr="001A31E6">
        <w:rPr>
          <w:rFonts w:ascii="Sylfaen" w:hAnsi="Sylfaen"/>
          <w:iCs/>
          <w:lang w:val="ka-GE"/>
        </w:rPr>
        <w:t>შესყიდვების</w:t>
      </w:r>
      <w:r w:rsidRPr="001A31E6">
        <w:rPr>
          <w:rFonts w:ascii="Sylfaen" w:hAnsi="Sylfaen"/>
          <w:iCs/>
          <w:lang w:val="ka-GE"/>
        </w:rPr>
        <w:t xml:space="preserve"> </w:t>
      </w:r>
      <w:r w:rsidRPr="001A31E6">
        <w:rPr>
          <w:rFonts w:ascii="Sylfaen" w:hAnsi="Sylfaen"/>
          <w:iCs/>
          <w:lang w:val="ka-GE"/>
        </w:rPr>
        <w:t>პროცესისთვის</w:t>
      </w:r>
      <w:r w:rsidRPr="001A31E6">
        <w:rPr>
          <w:rFonts w:ascii="Sylfaen" w:hAnsi="Sylfaen"/>
          <w:iCs/>
          <w:lang w:val="ka-GE"/>
        </w:rPr>
        <w:t xml:space="preserve"> </w:t>
      </w:r>
      <w:r w:rsidRPr="001A31E6">
        <w:rPr>
          <w:rFonts w:ascii="Sylfaen" w:hAnsi="Sylfaen"/>
          <w:iCs/>
          <w:lang w:val="ka-GE"/>
        </w:rPr>
        <w:t>წინადადებების</w:t>
      </w:r>
      <w:r w:rsidRPr="001A31E6">
        <w:rPr>
          <w:rFonts w:ascii="Sylfaen" w:hAnsi="Sylfaen"/>
          <w:iCs/>
          <w:lang w:val="ka-GE"/>
        </w:rPr>
        <w:t xml:space="preserve"> </w:t>
      </w:r>
      <w:r w:rsidRPr="001A31E6">
        <w:rPr>
          <w:rFonts w:ascii="Sylfaen" w:hAnsi="Sylfaen"/>
          <w:iCs/>
          <w:lang w:val="ka-GE"/>
        </w:rPr>
        <w:t>მომზადება</w:t>
      </w:r>
      <w:r w:rsidRPr="001A31E6">
        <w:rPr>
          <w:rFonts w:ascii="Sylfaen" w:hAnsi="Sylfaen"/>
          <w:iCs/>
          <w:lang w:val="ka-GE"/>
        </w:rPr>
        <w:t xml:space="preserve"> </w:t>
      </w:r>
      <w:r w:rsidRPr="001A31E6">
        <w:rPr>
          <w:rFonts w:ascii="Sylfaen" w:hAnsi="Sylfaen"/>
          <w:iCs/>
        </w:rPr>
        <w:t xml:space="preserve"> </w:t>
      </w:r>
    </w:p>
    <w:p w14:paraId="353321DE" w14:textId="77777777"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lang w:val="ka-GE"/>
        </w:rPr>
        <w:t>შესყიდული</w:t>
      </w:r>
      <w:r w:rsidRPr="001A31E6">
        <w:rPr>
          <w:rFonts w:ascii="Sylfaen" w:hAnsi="Sylfaen"/>
          <w:iCs/>
          <w:lang w:val="ka-GE"/>
        </w:rPr>
        <w:t xml:space="preserve"> </w:t>
      </w:r>
      <w:r w:rsidRPr="001A31E6">
        <w:rPr>
          <w:rFonts w:ascii="Sylfaen" w:hAnsi="Sylfaen"/>
          <w:iCs/>
          <w:lang w:val="ka-GE"/>
        </w:rPr>
        <w:t>მედიკამენტების</w:t>
      </w:r>
      <w:r w:rsidRPr="001A31E6">
        <w:rPr>
          <w:rFonts w:ascii="Sylfaen" w:hAnsi="Sylfaen"/>
          <w:iCs/>
          <w:lang w:val="ka-GE"/>
        </w:rPr>
        <w:t xml:space="preserve"> </w:t>
      </w:r>
      <w:r w:rsidRPr="001A31E6">
        <w:rPr>
          <w:rFonts w:ascii="Sylfaen" w:hAnsi="Sylfaen"/>
          <w:iCs/>
          <w:lang w:val="ka-GE"/>
        </w:rPr>
        <w:t>ლოჯისტიკის</w:t>
      </w:r>
      <w:r w:rsidRPr="001A31E6">
        <w:rPr>
          <w:rFonts w:ascii="Sylfaen" w:hAnsi="Sylfaen"/>
          <w:iCs/>
          <w:lang w:val="ka-GE"/>
        </w:rPr>
        <w:t xml:space="preserve"> </w:t>
      </w:r>
      <w:r w:rsidRPr="001A31E6">
        <w:rPr>
          <w:rFonts w:ascii="Sylfaen" w:hAnsi="Sylfaen"/>
          <w:iCs/>
        </w:rPr>
        <w:t xml:space="preserve"> </w:t>
      </w:r>
      <w:r w:rsidRPr="001A31E6">
        <w:rPr>
          <w:rFonts w:ascii="Sylfaen" w:hAnsi="Sylfaen"/>
          <w:iCs/>
          <w:lang w:val="ka-GE"/>
        </w:rPr>
        <w:t>კოორდინაცია</w:t>
      </w:r>
      <w:r w:rsidRPr="001A31E6">
        <w:rPr>
          <w:rFonts w:ascii="Sylfaen" w:hAnsi="Sylfaen"/>
          <w:iCs/>
          <w:lang w:val="ka-GE"/>
        </w:rPr>
        <w:t xml:space="preserve"> </w:t>
      </w:r>
      <w:r w:rsidRPr="001A31E6">
        <w:rPr>
          <w:rFonts w:ascii="Sylfaen" w:hAnsi="Sylfaen"/>
          <w:iCs/>
          <w:lang w:val="ka-GE"/>
        </w:rPr>
        <w:t>და</w:t>
      </w:r>
      <w:r w:rsidRPr="001A31E6">
        <w:rPr>
          <w:rFonts w:ascii="Sylfaen" w:hAnsi="Sylfaen"/>
          <w:iCs/>
          <w:lang w:val="ka-GE"/>
        </w:rPr>
        <w:t xml:space="preserve"> </w:t>
      </w:r>
      <w:r w:rsidRPr="001A31E6">
        <w:rPr>
          <w:rFonts w:ascii="Sylfaen" w:hAnsi="Sylfaen"/>
          <w:iCs/>
          <w:lang w:val="ka-GE"/>
        </w:rPr>
        <w:t>ზედამხედველობა</w:t>
      </w:r>
    </w:p>
    <w:p w14:paraId="05A70EAE" w14:textId="77777777" w:rsidR="00000000" w:rsidRPr="001A31E6" w:rsidRDefault="001A31E6" w:rsidP="001A31E6">
      <w:pPr>
        <w:numPr>
          <w:ilvl w:val="0"/>
          <w:numId w:val="30"/>
        </w:numPr>
        <w:tabs>
          <w:tab w:val="clear" w:pos="720"/>
        </w:tabs>
        <w:spacing w:before="120" w:after="120"/>
        <w:ind w:left="426"/>
        <w:jc w:val="both"/>
        <w:rPr>
          <w:rFonts w:ascii="Sylfaen" w:hAnsi="Sylfaen"/>
        </w:rPr>
      </w:pPr>
      <w:r w:rsidRPr="001A31E6">
        <w:rPr>
          <w:rFonts w:ascii="Sylfaen" w:hAnsi="Sylfaen"/>
          <w:iCs/>
        </w:rPr>
        <w:t>C</w:t>
      </w:r>
      <w:r w:rsidRPr="001A31E6">
        <w:rPr>
          <w:rFonts w:ascii="Sylfaen" w:hAnsi="Sylfaen"/>
          <w:iCs/>
        </w:rPr>
        <w:t xml:space="preserve"> </w:t>
      </w:r>
      <w:r w:rsidRPr="001A31E6">
        <w:rPr>
          <w:rFonts w:ascii="Sylfaen" w:hAnsi="Sylfaen"/>
          <w:iCs/>
          <w:lang w:val="ka-GE"/>
        </w:rPr>
        <w:t>ჰეპატიტის</w:t>
      </w:r>
      <w:r w:rsidRPr="001A31E6">
        <w:rPr>
          <w:rFonts w:ascii="Sylfaen" w:hAnsi="Sylfaen"/>
          <w:iCs/>
          <w:lang w:val="ka-GE"/>
        </w:rPr>
        <w:t xml:space="preserve"> </w:t>
      </w:r>
      <w:r w:rsidRPr="001A31E6">
        <w:rPr>
          <w:rFonts w:ascii="Sylfaen" w:hAnsi="Sylfaen"/>
          <w:iCs/>
          <w:lang w:val="ka-GE"/>
        </w:rPr>
        <w:t>ლოჯისტიკა</w:t>
      </w:r>
    </w:p>
    <w:p w14:paraId="46DA8E12" w14:textId="77777777" w:rsidR="009C6852" w:rsidRPr="001A31E6" w:rsidRDefault="009C6852" w:rsidP="001A31E6">
      <w:pPr>
        <w:pStyle w:val="ListParagraph"/>
        <w:spacing w:before="120" w:after="120"/>
        <w:ind w:left="0"/>
        <w:jc w:val="both"/>
        <w:rPr>
          <w:rFonts w:ascii="Sylfaen" w:hAnsi="Sylfaen"/>
        </w:rPr>
      </w:pPr>
    </w:p>
    <w:p w14:paraId="0D810521" w14:textId="77777777" w:rsidR="009C6852" w:rsidRPr="001A31E6" w:rsidRDefault="009C6852" w:rsidP="001A31E6">
      <w:pPr>
        <w:pStyle w:val="ListParagraph"/>
        <w:spacing w:before="120" w:after="120"/>
        <w:ind w:left="0"/>
        <w:jc w:val="both"/>
        <w:rPr>
          <w:rFonts w:ascii="Sylfaen" w:hAnsi="Sylfaen"/>
          <w:b/>
          <w:lang w:val="ka-GE"/>
        </w:rPr>
      </w:pPr>
    </w:p>
    <w:p w14:paraId="29AE8D78" w14:textId="14D68FDC" w:rsidR="009C6852" w:rsidRPr="001A31E6" w:rsidRDefault="00B73DA7" w:rsidP="001A31E6">
      <w:pPr>
        <w:pStyle w:val="ListParagraph"/>
        <w:spacing w:before="120" w:after="120"/>
        <w:ind w:left="0" w:firstLine="426"/>
        <w:jc w:val="both"/>
        <w:rPr>
          <w:rFonts w:ascii="Sylfaen" w:hAnsi="Sylfaen"/>
          <w:b/>
          <w:lang w:val="ka-GE"/>
        </w:rPr>
      </w:pPr>
      <w:r w:rsidRPr="001A31E6">
        <w:rPr>
          <w:rFonts w:ascii="Sylfaen" w:hAnsi="Sylfaen"/>
          <w:b/>
          <w:lang w:val="ka-GE"/>
        </w:rPr>
        <w:t>სავალდებულო მოთხოვნები</w:t>
      </w:r>
    </w:p>
    <w:p w14:paraId="4000E294" w14:textId="6849061D" w:rsidR="00AA3CD1" w:rsidRPr="001A31E6" w:rsidRDefault="00B73DA7" w:rsidP="001A31E6">
      <w:pPr>
        <w:pStyle w:val="ListParagraph"/>
        <w:numPr>
          <w:ilvl w:val="0"/>
          <w:numId w:val="5"/>
        </w:numPr>
        <w:spacing w:before="120" w:after="120"/>
        <w:ind w:left="426"/>
        <w:jc w:val="both"/>
        <w:rPr>
          <w:rFonts w:ascii="Sylfaen" w:hAnsi="Sylfaen"/>
          <w:lang w:val="ka-GE"/>
        </w:rPr>
      </w:pPr>
      <w:r w:rsidRPr="001A31E6">
        <w:rPr>
          <w:rFonts w:ascii="Sylfaen" w:hAnsi="Sylfaen"/>
          <w:lang w:val="ka-GE"/>
        </w:rPr>
        <w:t>განათლება</w:t>
      </w:r>
      <w:r w:rsidR="009C6852" w:rsidRPr="001A31E6">
        <w:rPr>
          <w:rFonts w:ascii="Sylfaen" w:hAnsi="Sylfaen"/>
          <w:lang w:val="ka-GE"/>
        </w:rPr>
        <w:t xml:space="preserve">: </w:t>
      </w:r>
      <w:r w:rsidRPr="001A31E6">
        <w:rPr>
          <w:rFonts w:ascii="Sylfaen" w:hAnsi="Sylfaen"/>
          <w:lang w:val="ka-GE"/>
        </w:rPr>
        <w:t>უმაღლესი ეკონომიკური ან/და უმაღლესი სამედიცინო (ფარმაცევტული)</w:t>
      </w:r>
    </w:p>
    <w:p w14:paraId="738EF790" w14:textId="71209428" w:rsidR="00AA3CD1" w:rsidRPr="001A31E6" w:rsidRDefault="00B73DA7" w:rsidP="001A31E6">
      <w:pPr>
        <w:spacing w:before="120" w:after="120"/>
        <w:ind w:firstLine="360"/>
        <w:jc w:val="both"/>
        <w:rPr>
          <w:rFonts w:ascii="Sylfaen" w:hAnsi="Sylfaen"/>
        </w:rPr>
      </w:pPr>
      <w:r w:rsidRPr="001A31E6">
        <w:rPr>
          <w:rFonts w:ascii="Sylfaen" w:hAnsi="Sylfaen"/>
          <w:b/>
          <w:bCs/>
          <w:lang w:val="ka-GE"/>
        </w:rPr>
        <w:t xml:space="preserve">უფროსი, მთავარი სპეციალისტი 5, სპეციალისტი 10, ლოჯისტიკა 15 </w:t>
      </w:r>
    </w:p>
    <w:p w14:paraId="1FBBB22D" w14:textId="1983CF1D" w:rsidR="009C6852" w:rsidRPr="001A31E6" w:rsidRDefault="00B73DA7" w:rsidP="001A31E6">
      <w:pPr>
        <w:pStyle w:val="ListParagraph"/>
        <w:numPr>
          <w:ilvl w:val="0"/>
          <w:numId w:val="5"/>
        </w:numPr>
        <w:spacing w:before="120" w:after="120"/>
        <w:ind w:left="426"/>
        <w:jc w:val="both"/>
        <w:rPr>
          <w:rFonts w:ascii="Sylfaen" w:hAnsi="Sylfaen"/>
          <w:lang w:val="ka-GE"/>
        </w:rPr>
      </w:pPr>
      <w:r w:rsidRPr="001A31E6">
        <w:rPr>
          <w:rFonts w:ascii="Sylfaen" w:hAnsi="Sylfaen"/>
          <w:lang w:val="ka-GE"/>
        </w:rPr>
        <w:t>სამუშაო გამოცდილება ფარმაცევტულ სფეროში ან/და ჯანდაცვის სისტემაში ფასწარმოქმნის სფეროში</w:t>
      </w:r>
      <w:r w:rsidR="009C6852" w:rsidRPr="001A31E6">
        <w:rPr>
          <w:rFonts w:ascii="Sylfaen" w:hAnsi="Sylfaen"/>
        </w:rPr>
        <w:t xml:space="preserve"> </w:t>
      </w:r>
    </w:p>
    <w:p w14:paraId="5FC160B8" w14:textId="77777777" w:rsidR="00B73DA7" w:rsidRPr="001A31E6" w:rsidRDefault="00B73DA7"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18A84CC3" w14:textId="77777777" w:rsidR="00B73DA7" w:rsidRPr="001A31E6" w:rsidRDefault="00B73DA7"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0B95871F" w14:textId="77777777" w:rsidR="00B73DA7" w:rsidRPr="001A31E6" w:rsidRDefault="00B73DA7" w:rsidP="001A31E6">
      <w:pPr>
        <w:pStyle w:val="ListParagraph"/>
        <w:numPr>
          <w:ilvl w:val="0"/>
          <w:numId w:val="26"/>
        </w:numPr>
        <w:spacing w:before="120" w:after="120"/>
        <w:jc w:val="both"/>
        <w:rPr>
          <w:rFonts w:ascii="Sylfaen" w:hAnsi="Sylfaen"/>
          <w:lang w:val="ka-GE"/>
        </w:rPr>
      </w:pPr>
      <w:r w:rsidRPr="001A31E6">
        <w:rPr>
          <w:rFonts w:ascii="Sylfaen" w:hAnsi="Sylfaen"/>
          <w:lang w:val="ka-GE"/>
        </w:rPr>
        <w:t>სახელმწიფო ენის სრულყოფილი ცოდნა.</w:t>
      </w:r>
    </w:p>
    <w:p w14:paraId="261CB959" w14:textId="76607BEF" w:rsidR="009C6852" w:rsidRPr="001A31E6" w:rsidRDefault="00AA3CD1" w:rsidP="001A31E6">
      <w:pPr>
        <w:pStyle w:val="ListParagraph"/>
        <w:spacing w:before="120" w:after="120"/>
        <w:ind w:left="0"/>
        <w:jc w:val="both"/>
        <w:rPr>
          <w:rFonts w:ascii="Sylfaen" w:hAnsi="Sylfaen"/>
          <w:b/>
          <w:bCs/>
        </w:rPr>
      </w:pPr>
      <w:r w:rsidRPr="001A31E6">
        <w:rPr>
          <w:rFonts w:ascii="Sylfaen" w:hAnsi="Sylfaen"/>
        </w:rPr>
        <w:t xml:space="preserve"> </w:t>
      </w:r>
    </w:p>
    <w:p w14:paraId="657981FF" w14:textId="159CFE69" w:rsidR="007E74CB" w:rsidRPr="001A31E6" w:rsidRDefault="00D31C02" w:rsidP="001A31E6">
      <w:pPr>
        <w:spacing w:before="120" w:after="120"/>
        <w:ind w:left="567"/>
        <w:jc w:val="both"/>
        <w:rPr>
          <w:rFonts w:ascii="Sylfaen" w:hAnsi="Sylfaen"/>
          <w:b/>
          <w:bCs/>
          <w:sz w:val="24"/>
          <w:szCs w:val="24"/>
          <w:lang w:val="ka-GE"/>
        </w:rPr>
      </w:pPr>
      <w:r w:rsidRPr="001A31E6">
        <w:rPr>
          <w:rFonts w:ascii="Sylfaen" w:hAnsi="Sylfaen"/>
          <w:b/>
          <w:bCs/>
          <w:sz w:val="24"/>
          <w:szCs w:val="24"/>
          <w:lang w:val="ka-GE"/>
        </w:rPr>
        <w:lastRenderedPageBreak/>
        <w:t>სამედიცინო შემთხვევების ადმინისტრირება</w:t>
      </w:r>
    </w:p>
    <w:p w14:paraId="213D7F03" w14:textId="0A4EB8BB" w:rsidR="00607C6A" w:rsidRPr="001A31E6" w:rsidRDefault="00D31C02" w:rsidP="001A31E6">
      <w:pPr>
        <w:spacing w:before="120" w:after="120"/>
        <w:ind w:left="567"/>
        <w:jc w:val="both"/>
        <w:rPr>
          <w:rFonts w:ascii="Sylfaen" w:hAnsi="Sylfaen"/>
          <w:b/>
          <w:lang w:val="ka-GE"/>
        </w:rPr>
      </w:pPr>
      <w:r w:rsidRPr="001A31E6">
        <w:rPr>
          <w:rFonts w:ascii="Sylfaen" w:hAnsi="Sylfaen"/>
          <w:b/>
          <w:lang w:val="ka-GE"/>
        </w:rPr>
        <w:t>სათავო ოფისი</w:t>
      </w:r>
    </w:p>
    <w:p w14:paraId="01BE3509" w14:textId="77777777" w:rsidR="00000000" w:rsidRPr="001A31E6" w:rsidRDefault="001A31E6" w:rsidP="001A31E6">
      <w:pPr>
        <w:pStyle w:val="ListParagraph"/>
        <w:numPr>
          <w:ilvl w:val="0"/>
          <w:numId w:val="8"/>
        </w:numPr>
        <w:spacing w:before="120" w:after="120"/>
        <w:ind w:left="426"/>
        <w:jc w:val="both"/>
        <w:rPr>
          <w:rFonts w:ascii="Sylfaen" w:hAnsi="Sylfaen"/>
        </w:rPr>
      </w:pPr>
      <w:r w:rsidRPr="001A31E6">
        <w:rPr>
          <w:rFonts w:ascii="Sylfaen" w:hAnsi="Sylfaen"/>
          <w:i/>
          <w:iCs/>
          <w:lang w:val="ka-GE"/>
        </w:rPr>
        <w:t>პროგრამების</w:t>
      </w:r>
      <w:r w:rsidRPr="001A31E6">
        <w:rPr>
          <w:rFonts w:ascii="Sylfaen" w:hAnsi="Sylfaen"/>
          <w:i/>
          <w:iCs/>
          <w:lang w:val="ka-GE"/>
        </w:rPr>
        <w:t xml:space="preserve"> </w:t>
      </w:r>
      <w:r w:rsidRPr="001A31E6">
        <w:rPr>
          <w:rFonts w:ascii="Sylfaen" w:hAnsi="Sylfaen"/>
          <w:i/>
          <w:iCs/>
          <w:lang w:val="ka-GE"/>
        </w:rPr>
        <w:t>ადმინისტრირების</w:t>
      </w:r>
      <w:r w:rsidRPr="001A31E6">
        <w:rPr>
          <w:rFonts w:ascii="Sylfaen" w:hAnsi="Sylfaen"/>
          <w:i/>
          <w:iCs/>
          <w:lang w:val="ka-GE"/>
        </w:rPr>
        <w:t xml:space="preserve"> </w:t>
      </w:r>
      <w:r w:rsidRPr="001A31E6">
        <w:rPr>
          <w:rFonts w:ascii="Sylfaen" w:hAnsi="Sylfaen"/>
          <w:i/>
          <w:iCs/>
          <w:lang w:val="ka-GE"/>
        </w:rPr>
        <w:t>პროცედურების</w:t>
      </w:r>
      <w:r w:rsidRPr="001A31E6">
        <w:rPr>
          <w:rFonts w:ascii="Sylfaen" w:hAnsi="Sylfaen"/>
          <w:i/>
          <w:iCs/>
          <w:lang w:val="ka-GE"/>
        </w:rPr>
        <w:t xml:space="preserve"> </w:t>
      </w:r>
      <w:r w:rsidRPr="001A31E6">
        <w:rPr>
          <w:rFonts w:ascii="Sylfaen" w:hAnsi="Sylfaen"/>
          <w:i/>
          <w:iCs/>
          <w:lang w:val="ka-GE"/>
        </w:rPr>
        <w:t>შემუშავება</w:t>
      </w:r>
      <w:r w:rsidRPr="001A31E6">
        <w:rPr>
          <w:rFonts w:ascii="Sylfaen" w:hAnsi="Sylfaen"/>
          <w:i/>
          <w:iCs/>
          <w:lang w:val="ka-GE"/>
        </w:rPr>
        <w:t xml:space="preserve"> (</w:t>
      </w:r>
      <w:r w:rsidRPr="001A31E6">
        <w:rPr>
          <w:rFonts w:ascii="Sylfaen" w:hAnsi="Sylfaen"/>
          <w:i/>
          <w:iCs/>
          <w:lang w:val="ka-GE"/>
        </w:rPr>
        <w:t>ინფორმაციული</w:t>
      </w:r>
      <w:r w:rsidRPr="001A31E6">
        <w:rPr>
          <w:rFonts w:ascii="Sylfaen" w:hAnsi="Sylfaen"/>
          <w:i/>
          <w:iCs/>
          <w:lang w:val="ka-GE"/>
        </w:rPr>
        <w:t xml:space="preserve"> </w:t>
      </w:r>
      <w:r w:rsidRPr="001A31E6">
        <w:rPr>
          <w:rFonts w:ascii="Sylfaen" w:hAnsi="Sylfaen"/>
          <w:i/>
          <w:iCs/>
          <w:lang w:val="ka-GE"/>
        </w:rPr>
        <w:t>ტექნოლოგიების</w:t>
      </w:r>
      <w:r w:rsidRPr="001A31E6">
        <w:rPr>
          <w:rFonts w:ascii="Sylfaen" w:hAnsi="Sylfaen"/>
          <w:i/>
          <w:iCs/>
          <w:lang w:val="ka-GE"/>
        </w:rPr>
        <w:t xml:space="preserve"> </w:t>
      </w:r>
      <w:r w:rsidRPr="001A31E6">
        <w:rPr>
          <w:rFonts w:ascii="Sylfaen" w:hAnsi="Sylfaen"/>
          <w:i/>
          <w:iCs/>
          <w:lang w:val="ka-GE"/>
        </w:rPr>
        <w:t>კუთხით</w:t>
      </w:r>
      <w:r w:rsidRPr="001A31E6">
        <w:rPr>
          <w:rFonts w:ascii="Sylfaen" w:hAnsi="Sylfaen"/>
          <w:i/>
          <w:iCs/>
          <w:lang w:val="ka-GE"/>
        </w:rPr>
        <w:t xml:space="preserve"> </w:t>
      </w:r>
      <w:r w:rsidRPr="001A31E6">
        <w:rPr>
          <w:rFonts w:ascii="Sylfaen" w:hAnsi="Sylfaen"/>
          <w:i/>
          <w:iCs/>
          <w:lang w:val="ka-GE"/>
        </w:rPr>
        <w:t>პროცედ</w:t>
      </w:r>
      <w:r w:rsidRPr="001A31E6">
        <w:rPr>
          <w:rFonts w:ascii="Sylfaen" w:hAnsi="Sylfaen"/>
          <w:i/>
          <w:iCs/>
          <w:lang w:val="ka-GE"/>
        </w:rPr>
        <w:t>ურების</w:t>
      </w:r>
      <w:r w:rsidRPr="001A31E6">
        <w:rPr>
          <w:rFonts w:ascii="Sylfaen" w:hAnsi="Sylfaen"/>
          <w:i/>
          <w:iCs/>
          <w:lang w:val="ka-GE"/>
        </w:rPr>
        <w:t xml:space="preserve"> </w:t>
      </w:r>
      <w:r w:rsidRPr="001A31E6">
        <w:rPr>
          <w:rFonts w:ascii="Sylfaen" w:hAnsi="Sylfaen"/>
          <w:i/>
          <w:iCs/>
          <w:lang w:val="ka-GE"/>
        </w:rPr>
        <w:t>ჩათვლით</w:t>
      </w:r>
      <w:r w:rsidRPr="001A31E6">
        <w:rPr>
          <w:rFonts w:ascii="Sylfaen" w:hAnsi="Sylfaen"/>
          <w:i/>
          <w:iCs/>
          <w:lang w:val="ka-GE"/>
        </w:rPr>
        <w:t>)</w:t>
      </w:r>
    </w:p>
    <w:p w14:paraId="79053FCE" w14:textId="77777777" w:rsidR="00000000" w:rsidRPr="001A31E6" w:rsidRDefault="001A31E6" w:rsidP="001A31E6">
      <w:pPr>
        <w:pStyle w:val="ListParagraph"/>
        <w:numPr>
          <w:ilvl w:val="0"/>
          <w:numId w:val="8"/>
        </w:numPr>
        <w:spacing w:before="120" w:after="120"/>
        <w:ind w:left="426"/>
        <w:jc w:val="both"/>
        <w:rPr>
          <w:rFonts w:ascii="Sylfaen" w:hAnsi="Sylfaen"/>
        </w:rPr>
      </w:pPr>
      <w:r w:rsidRPr="001A31E6">
        <w:rPr>
          <w:rFonts w:ascii="Sylfaen" w:hAnsi="Sylfaen"/>
          <w:i/>
          <w:iCs/>
          <w:lang w:val="ka-GE"/>
        </w:rPr>
        <w:t>ფილიალებისთვის</w:t>
      </w:r>
      <w:r w:rsidRPr="001A31E6">
        <w:rPr>
          <w:rFonts w:ascii="Sylfaen" w:hAnsi="Sylfaen"/>
          <w:i/>
          <w:iCs/>
          <w:lang w:val="ka-GE"/>
        </w:rPr>
        <w:t xml:space="preserve"> </w:t>
      </w:r>
      <w:r w:rsidRPr="001A31E6">
        <w:rPr>
          <w:rFonts w:ascii="Sylfaen" w:hAnsi="Sylfaen"/>
          <w:i/>
          <w:iCs/>
          <w:lang w:val="ka-GE"/>
        </w:rPr>
        <w:t>ტრენინგებისა</w:t>
      </w:r>
      <w:r w:rsidRPr="001A31E6">
        <w:rPr>
          <w:rFonts w:ascii="Sylfaen" w:hAnsi="Sylfaen"/>
          <w:i/>
          <w:iCs/>
          <w:lang w:val="ka-GE"/>
        </w:rPr>
        <w:t xml:space="preserve"> </w:t>
      </w:r>
      <w:r w:rsidRPr="001A31E6">
        <w:rPr>
          <w:rFonts w:ascii="Sylfaen" w:hAnsi="Sylfaen"/>
          <w:i/>
          <w:iCs/>
          <w:lang w:val="ka-GE"/>
        </w:rPr>
        <w:t>და</w:t>
      </w:r>
      <w:r w:rsidRPr="001A31E6">
        <w:rPr>
          <w:rFonts w:ascii="Sylfaen" w:hAnsi="Sylfaen"/>
          <w:i/>
          <w:iCs/>
          <w:lang w:val="ka-GE"/>
        </w:rPr>
        <w:t xml:space="preserve"> </w:t>
      </w:r>
      <w:r w:rsidRPr="001A31E6">
        <w:rPr>
          <w:rFonts w:ascii="Sylfaen" w:hAnsi="Sylfaen"/>
          <w:i/>
          <w:iCs/>
          <w:lang w:val="ka-GE"/>
        </w:rPr>
        <w:t>კონსულტაციური</w:t>
      </w:r>
      <w:r w:rsidRPr="001A31E6">
        <w:rPr>
          <w:rFonts w:ascii="Sylfaen" w:hAnsi="Sylfaen"/>
          <w:i/>
          <w:iCs/>
          <w:lang w:val="ka-GE"/>
        </w:rPr>
        <w:t xml:space="preserve"> </w:t>
      </w:r>
      <w:r w:rsidRPr="001A31E6">
        <w:rPr>
          <w:rFonts w:ascii="Sylfaen" w:hAnsi="Sylfaen"/>
          <w:i/>
          <w:iCs/>
          <w:lang w:val="ka-GE"/>
        </w:rPr>
        <w:t>მხარდაჭერის</w:t>
      </w:r>
      <w:r w:rsidRPr="001A31E6">
        <w:rPr>
          <w:rFonts w:ascii="Sylfaen" w:hAnsi="Sylfaen"/>
          <w:i/>
          <w:iCs/>
          <w:lang w:val="ka-GE"/>
        </w:rPr>
        <w:t xml:space="preserve"> </w:t>
      </w:r>
      <w:r w:rsidRPr="001A31E6">
        <w:rPr>
          <w:rFonts w:ascii="Sylfaen" w:hAnsi="Sylfaen"/>
          <w:i/>
          <w:iCs/>
          <w:lang w:val="ka-GE"/>
        </w:rPr>
        <w:t>უზრუნველყოფა</w:t>
      </w:r>
      <w:r w:rsidRPr="001A31E6">
        <w:rPr>
          <w:rFonts w:ascii="Sylfaen" w:hAnsi="Sylfaen"/>
          <w:i/>
          <w:iCs/>
          <w:lang w:val="ka-GE"/>
        </w:rPr>
        <w:t xml:space="preserve"> </w:t>
      </w:r>
    </w:p>
    <w:p w14:paraId="596DC21D" w14:textId="77777777" w:rsidR="00000000" w:rsidRPr="001A31E6" w:rsidRDefault="001A31E6" w:rsidP="001A31E6">
      <w:pPr>
        <w:pStyle w:val="ListParagraph"/>
        <w:numPr>
          <w:ilvl w:val="0"/>
          <w:numId w:val="8"/>
        </w:numPr>
        <w:spacing w:before="120" w:after="120"/>
        <w:ind w:left="426"/>
        <w:jc w:val="both"/>
        <w:rPr>
          <w:rFonts w:ascii="Sylfaen" w:hAnsi="Sylfaen"/>
        </w:rPr>
      </w:pPr>
      <w:r w:rsidRPr="001A31E6">
        <w:rPr>
          <w:rFonts w:ascii="Sylfaen" w:hAnsi="Sylfaen"/>
          <w:i/>
          <w:iCs/>
          <w:lang w:val="ka-GE"/>
        </w:rPr>
        <w:t>ფილიალების</w:t>
      </w:r>
      <w:r w:rsidRPr="001A31E6">
        <w:rPr>
          <w:rFonts w:ascii="Sylfaen" w:hAnsi="Sylfaen"/>
          <w:i/>
          <w:iCs/>
          <w:lang w:val="ka-GE"/>
        </w:rPr>
        <w:t xml:space="preserve"> </w:t>
      </w:r>
      <w:r w:rsidRPr="001A31E6">
        <w:rPr>
          <w:rFonts w:ascii="Sylfaen" w:hAnsi="Sylfaen"/>
          <w:i/>
          <w:iCs/>
          <w:lang w:val="ka-GE"/>
        </w:rPr>
        <w:t>დონეზე</w:t>
      </w:r>
      <w:r w:rsidRPr="001A31E6">
        <w:rPr>
          <w:rFonts w:ascii="Sylfaen" w:hAnsi="Sylfaen"/>
          <w:i/>
          <w:iCs/>
          <w:lang w:val="ka-GE"/>
        </w:rPr>
        <w:t xml:space="preserve"> </w:t>
      </w:r>
      <w:r w:rsidRPr="001A31E6">
        <w:rPr>
          <w:rFonts w:ascii="Sylfaen" w:hAnsi="Sylfaen"/>
          <w:i/>
          <w:iCs/>
          <w:lang w:val="ka-GE"/>
        </w:rPr>
        <w:t>ადმინ</w:t>
      </w:r>
      <w:r w:rsidRPr="001A31E6">
        <w:rPr>
          <w:rFonts w:ascii="Sylfaen" w:hAnsi="Sylfaen"/>
          <w:i/>
          <w:iCs/>
          <w:lang w:val="ka-GE"/>
        </w:rPr>
        <w:t>ისტრირების</w:t>
      </w:r>
      <w:r w:rsidRPr="001A31E6">
        <w:rPr>
          <w:rFonts w:ascii="Sylfaen" w:hAnsi="Sylfaen"/>
          <w:i/>
          <w:iCs/>
          <w:lang w:val="ka-GE"/>
        </w:rPr>
        <w:t xml:space="preserve"> </w:t>
      </w:r>
      <w:r w:rsidRPr="001A31E6">
        <w:rPr>
          <w:rFonts w:ascii="Sylfaen" w:hAnsi="Sylfaen"/>
          <w:i/>
          <w:iCs/>
          <w:lang w:val="ka-GE"/>
        </w:rPr>
        <w:t>პროცესის</w:t>
      </w:r>
      <w:r w:rsidRPr="001A31E6">
        <w:rPr>
          <w:rFonts w:ascii="Sylfaen" w:hAnsi="Sylfaen"/>
          <w:i/>
          <w:iCs/>
          <w:lang w:val="ka-GE"/>
        </w:rPr>
        <w:t xml:space="preserve"> </w:t>
      </w:r>
      <w:r w:rsidRPr="001A31E6">
        <w:rPr>
          <w:rFonts w:ascii="Sylfaen" w:hAnsi="Sylfaen"/>
          <w:i/>
          <w:iCs/>
          <w:lang w:val="ka-GE"/>
        </w:rPr>
        <w:t>ზედამხედველობა</w:t>
      </w:r>
      <w:r w:rsidRPr="001A31E6">
        <w:rPr>
          <w:rFonts w:ascii="Sylfaen" w:hAnsi="Sylfaen"/>
          <w:i/>
          <w:iCs/>
          <w:lang w:val="ka-GE"/>
        </w:rPr>
        <w:t xml:space="preserve"> (</w:t>
      </w:r>
      <w:r w:rsidRPr="001A31E6">
        <w:rPr>
          <w:rFonts w:ascii="Sylfaen" w:hAnsi="Sylfaen"/>
          <w:i/>
          <w:iCs/>
          <w:lang w:val="ka-GE"/>
        </w:rPr>
        <w:t>მათ</w:t>
      </w:r>
      <w:r w:rsidRPr="001A31E6">
        <w:rPr>
          <w:rFonts w:ascii="Sylfaen" w:hAnsi="Sylfaen"/>
          <w:i/>
          <w:iCs/>
          <w:lang w:val="ka-GE"/>
        </w:rPr>
        <w:t xml:space="preserve"> </w:t>
      </w:r>
      <w:r w:rsidRPr="001A31E6">
        <w:rPr>
          <w:rFonts w:ascii="Sylfaen" w:hAnsi="Sylfaen"/>
          <w:i/>
          <w:iCs/>
          <w:lang w:val="ka-GE"/>
        </w:rPr>
        <w:t>შორის</w:t>
      </w:r>
      <w:r w:rsidRPr="001A31E6">
        <w:rPr>
          <w:rFonts w:ascii="Sylfaen" w:hAnsi="Sylfaen"/>
          <w:i/>
          <w:iCs/>
          <w:lang w:val="ka-GE"/>
        </w:rPr>
        <w:t xml:space="preserve"> </w:t>
      </w:r>
      <w:r w:rsidRPr="001A31E6">
        <w:rPr>
          <w:rFonts w:ascii="Sylfaen" w:hAnsi="Sylfaen"/>
          <w:i/>
          <w:iCs/>
          <w:lang w:val="ka-GE"/>
        </w:rPr>
        <w:t>ფილიალების</w:t>
      </w:r>
      <w:r w:rsidRPr="001A31E6">
        <w:rPr>
          <w:rFonts w:ascii="Sylfaen" w:hAnsi="Sylfaen"/>
          <w:i/>
          <w:iCs/>
          <w:lang w:val="ka-GE"/>
        </w:rPr>
        <w:t xml:space="preserve"> </w:t>
      </w:r>
      <w:r w:rsidRPr="001A31E6">
        <w:rPr>
          <w:rFonts w:ascii="Sylfaen" w:hAnsi="Sylfaen"/>
          <w:i/>
          <w:iCs/>
          <w:lang w:val="ka-GE"/>
        </w:rPr>
        <w:t>დონეზე</w:t>
      </w:r>
      <w:r w:rsidRPr="001A31E6">
        <w:rPr>
          <w:rFonts w:ascii="Sylfaen" w:hAnsi="Sylfaen"/>
          <w:i/>
          <w:iCs/>
          <w:lang w:val="ka-GE"/>
        </w:rPr>
        <w:t xml:space="preserve"> </w:t>
      </w:r>
      <w:r w:rsidRPr="001A31E6">
        <w:rPr>
          <w:rFonts w:ascii="Sylfaen" w:hAnsi="Sylfaen"/>
          <w:i/>
          <w:iCs/>
          <w:lang w:val="ka-GE"/>
        </w:rPr>
        <w:t>დატვირთვის</w:t>
      </w:r>
      <w:r w:rsidRPr="001A31E6">
        <w:rPr>
          <w:rFonts w:ascii="Sylfaen" w:hAnsi="Sylfaen"/>
          <w:i/>
          <w:iCs/>
          <w:lang w:val="ka-GE"/>
        </w:rPr>
        <w:t xml:space="preserve"> </w:t>
      </w:r>
      <w:r w:rsidRPr="001A31E6">
        <w:rPr>
          <w:rFonts w:ascii="Sylfaen" w:hAnsi="Sylfaen"/>
          <w:i/>
          <w:iCs/>
          <w:lang w:val="ka-GE"/>
        </w:rPr>
        <w:t>მონიტორინგი</w:t>
      </w:r>
      <w:r w:rsidRPr="001A31E6">
        <w:rPr>
          <w:rFonts w:ascii="Sylfaen" w:hAnsi="Sylfaen"/>
          <w:i/>
          <w:iCs/>
          <w:lang w:val="ka-GE"/>
        </w:rPr>
        <w:t>)</w:t>
      </w:r>
    </w:p>
    <w:p w14:paraId="0D1CE564" w14:textId="0A3C1F28" w:rsidR="00607C6A" w:rsidRPr="001A31E6" w:rsidRDefault="00D31C02" w:rsidP="001A31E6">
      <w:pPr>
        <w:spacing w:before="120" w:after="120"/>
        <w:ind w:left="567"/>
        <w:jc w:val="both"/>
        <w:rPr>
          <w:rFonts w:ascii="Sylfaen" w:hAnsi="Sylfaen"/>
          <w:b/>
          <w:lang w:val="ka-GE"/>
        </w:rPr>
      </w:pPr>
      <w:r w:rsidRPr="001A31E6">
        <w:rPr>
          <w:rFonts w:ascii="Sylfaen" w:hAnsi="Sylfaen"/>
          <w:b/>
          <w:lang w:val="ka-GE"/>
        </w:rPr>
        <w:t>ფილიალები:</w:t>
      </w:r>
    </w:p>
    <w:p w14:paraId="111F263A" w14:textId="1F77DFC6" w:rsidR="00D31C02" w:rsidRPr="001A31E6" w:rsidRDefault="00D31C02" w:rsidP="001A31E6">
      <w:pPr>
        <w:pStyle w:val="ListParagraph"/>
        <w:numPr>
          <w:ilvl w:val="0"/>
          <w:numId w:val="8"/>
        </w:numPr>
        <w:spacing w:before="120" w:after="120"/>
        <w:ind w:left="426"/>
        <w:jc w:val="both"/>
        <w:rPr>
          <w:rFonts w:ascii="Sylfaen" w:hAnsi="Sylfaen"/>
          <w:b/>
          <w:lang w:val="ka-GE"/>
        </w:rPr>
      </w:pPr>
      <w:r w:rsidRPr="001A31E6">
        <w:rPr>
          <w:rFonts w:ascii="Sylfaen" w:eastAsia="Times New Roman" w:hAnsi="Sylfaen"/>
          <w:lang w:val="ka-GE"/>
        </w:rPr>
        <w:t>ჯანმრთელობის დაცვის სახელმწიფო პროგრამის ფარგლებში პროგრამული შემთხვევების ადმინისტრირება</w:t>
      </w:r>
      <w:r w:rsidRPr="001A31E6">
        <w:rPr>
          <w:rFonts w:ascii="Sylfaen" w:eastAsia="Times New Roman" w:hAnsi="Sylfaen"/>
          <w:lang w:val="ka-GE"/>
        </w:rPr>
        <w:t>;</w:t>
      </w:r>
    </w:p>
    <w:p w14:paraId="730A3577" w14:textId="54D06746" w:rsidR="00D31C02" w:rsidRPr="001A31E6" w:rsidRDefault="00D31C02" w:rsidP="001A31E6">
      <w:pPr>
        <w:pStyle w:val="ListParagraph"/>
        <w:numPr>
          <w:ilvl w:val="0"/>
          <w:numId w:val="8"/>
        </w:numPr>
        <w:spacing w:before="120" w:after="120"/>
        <w:ind w:left="426"/>
        <w:jc w:val="both"/>
        <w:rPr>
          <w:rFonts w:ascii="Sylfaen" w:hAnsi="Sylfaen"/>
          <w:b/>
          <w:lang w:val="ka-GE"/>
        </w:rPr>
      </w:pPr>
      <w:r w:rsidRPr="001A31E6">
        <w:rPr>
          <w:rFonts w:ascii="Sylfaen" w:eastAsia="Times New Roman" w:hAnsi="Sylfaen"/>
          <w:lang w:val="ka-GE"/>
        </w:rPr>
        <w:t>პროგრამული შემთხვევების ანაზღაურების თაობაზე გადაწყვეტილების მიღება</w:t>
      </w:r>
      <w:r w:rsidRPr="001A31E6">
        <w:rPr>
          <w:rFonts w:ascii="Sylfaen" w:eastAsia="Times New Roman" w:hAnsi="Sylfaen"/>
          <w:lang w:val="ka-GE"/>
        </w:rPr>
        <w:t>;</w:t>
      </w:r>
      <w:r w:rsidRPr="001A31E6">
        <w:rPr>
          <w:rFonts w:ascii="Sylfaen" w:eastAsia="Times New Roman" w:hAnsi="Sylfaen"/>
          <w:lang w:val="ka-GE"/>
        </w:rPr>
        <w:t xml:space="preserve">  </w:t>
      </w:r>
    </w:p>
    <w:p w14:paraId="69B2117C" w14:textId="5A16D90C" w:rsidR="00D31C02" w:rsidRPr="001A31E6" w:rsidRDefault="00D31C02" w:rsidP="001A31E6">
      <w:pPr>
        <w:pStyle w:val="ListParagraph"/>
        <w:numPr>
          <w:ilvl w:val="0"/>
          <w:numId w:val="8"/>
        </w:numPr>
        <w:spacing w:before="120" w:after="120"/>
        <w:ind w:left="426"/>
        <w:jc w:val="both"/>
        <w:rPr>
          <w:rFonts w:ascii="Sylfaen" w:hAnsi="Sylfaen"/>
          <w:b/>
          <w:lang w:val="ka-GE"/>
        </w:rPr>
      </w:pPr>
      <w:r w:rsidRPr="001A31E6">
        <w:rPr>
          <w:rFonts w:ascii="Sylfaen" w:eastAsia="Times New Roman" w:hAnsi="Sylfaen"/>
          <w:lang w:val="ka-GE"/>
        </w:rPr>
        <w:t>გადაწყვეტილების შესაბამისად მიმწოდებლების თანხის გადასარიცხად შესაბამისი დოკუმენტაციის მომზადება</w:t>
      </w:r>
      <w:r w:rsidRPr="001A31E6">
        <w:rPr>
          <w:rFonts w:ascii="Sylfaen" w:eastAsia="Times New Roman" w:hAnsi="Sylfaen"/>
          <w:lang w:val="ka-GE"/>
        </w:rPr>
        <w:t>.</w:t>
      </w:r>
    </w:p>
    <w:p w14:paraId="07D4FDF4" w14:textId="77777777" w:rsidR="00D31C02" w:rsidRPr="001A31E6" w:rsidRDefault="00D31C02" w:rsidP="001A31E6">
      <w:pPr>
        <w:pStyle w:val="ListParagraph"/>
        <w:spacing w:before="120" w:after="120"/>
        <w:ind w:left="426"/>
        <w:jc w:val="both"/>
        <w:rPr>
          <w:rFonts w:ascii="Sylfaen" w:hAnsi="Sylfaen"/>
          <w:b/>
          <w:lang w:val="ka-GE"/>
        </w:rPr>
      </w:pPr>
    </w:p>
    <w:p w14:paraId="40B4DA68" w14:textId="326C04B4" w:rsidR="007E74CB" w:rsidRPr="001A31E6" w:rsidRDefault="00D31C02" w:rsidP="001A31E6">
      <w:pPr>
        <w:pStyle w:val="ListParagraph"/>
        <w:spacing w:before="120" w:after="120"/>
        <w:ind w:left="0" w:firstLine="426"/>
        <w:jc w:val="both"/>
        <w:rPr>
          <w:rFonts w:ascii="Sylfaen" w:hAnsi="Sylfaen"/>
          <w:b/>
          <w:lang w:val="ka-GE"/>
        </w:rPr>
      </w:pPr>
      <w:r w:rsidRPr="001A31E6">
        <w:rPr>
          <w:rFonts w:ascii="Sylfaen" w:hAnsi="Sylfaen"/>
          <w:b/>
          <w:lang w:val="ka-GE"/>
        </w:rPr>
        <w:t>სავალდებულო მოთხოვნები</w:t>
      </w:r>
    </w:p>
    <w:p w14:paraId="1AED244D" w14:textId="650E5AA7" w:rsidR="00E46EDE" w:rsidRPr="001A31E6" w:rsidRDefault="00D31C02" w:rsidP="001A31E6">
      <w:pPr>
        <w:pStyle w:val="ListParagraph"/>
        <w:numPr>
          <w:ilvl w:val="0"/>
          <w:numId w:val="9"/>
        </w:numPr>
        <w:spacing w:before="120" w:after="120"/>
        <w:ind w:left="426"/>
        <w:jc w:val="both"/>
        <w:rPr>
          <w:rFonts w:ascii="Sylfaen" w:hAnsi="Sylfaen"/>
          <w:lang w:val="ka-GE"/>
        </w:rPr>
      </w:pPr>
      <w:r w:rsidRPr="001A31E6">
        <w:rPr>
          <w:rFonts w:ascii="Sylfaen" w:hAnsi="Sylfaen"/>
          <w:lang w:val="ka-GE"/>
        </w:rPr>
        <w:t>განათლება</w:t>
      </w:r>
      <w:r w:rsidR="007E74CB" w:rsidRPr="001A31E6">
        <w:rPr>
          <w:rFonts w:ascii="Sylfaen" w:hAnsi="Sylfaen"/>
        </w:rPr>
        <w:t xml:space="preserve">: </w:t>
      </w:r>
      <w:r w:rsidRPr="001A31E6">
        <w:rPr>
          <w:rFonts w:ascii="Sylfaen" w:hAnsi="Sylfaen"/>
          <w:lang w:val="ka-GE"/>
        </w:rPr>
        <w:t>უმაღლსი სამედიცინო ან/და ჯანდაცვის მენეჯმენტი</w:t>
      </w:r>
      <w:r w:rsidR="007E74CB" w:rsidRPr="001A31E6">
        <w:rPr>
          <w:rFonts w:ascii="Sylfaen" w:hAnsi="Sylfaen"/>
        </w:rPr>
        <w:t xml:space="preserve"> </w:t>
      </w:r>
    </w:p>
    <w:p w14:paraId="752B9AA6" w14:textId="3231DAB9" w:rsidR="007E74CB" w:rsidRPr="001A31E6" w:rsidRDefault="0095486C" w:rsidP="001A31E6">
      <w:pPr>
        <w:pStyle w:val="ListParagraph"/>
        <w:numPr>
          <w:ilvl w:val="1"/>
          <w:numId w:val="12"/>
        </w:numPr>
        <w:spacing w:before="120" w:after="120"/>
        <w:ind w:left="993"/>
        <w:jc w:val="both"/>
        <w:rPr>
          <w:rFonts w:ascii="Sylfaen" w:hAnsi="Sylfaen"/>
          <w:lang w:val="ka-GE"/>
        </w:rPr>
      </w:pPr>
      <w:r w:rsidRPr="001A31E6">
        <w:rPr>
          <w:rFonts w:ascii="Sylfaen" w:hAnsi="Sylfaen"/>
          <w:lang w:val="ka-GE"/>
        </w:rPr>
        <w:t>უფროსი,</w:t>
      </w:r>
      <w:r w:rsidR="00E46EDE" w:rsidRPr="001A31E6">
        <w:rPr>
          <w:rFonts w:ascii="Sylfaen" w:hAnsi="Sylfaen"/>
        </w:rPr>
        <w:t xml:space="preserve"> </w:t>
      </w:r>
      <w:r w:rsidR="00D31C02" w:rsidRPr="001A31E6">
        <w:rPr>
          <w:rFonts w:ascii="Sylfaen" w:hAnsi="Sylfaen"/>
          <w:lang w:val="ka-GE"/>
        </w:rPr>
        <w:t>სათავო ოფის</w:t>
      </w:r>
      <w:r w:rsidRPr="001A31E6">
        <w:rPr>
          <w:rFonts w:ascii="Sylfaen" w:hAnsi="Sylfaen"/>
          <w:lang w:val="ka-GE"/>
        </w:rPr>
        <w:t>შ</w:t>
      </w:r>
      <w:r w:rsidR="00D31C02" w:rsidRPr="001A31E6">
        <w:rPr>
          <w:rFonts w:ascii="Sylfaen" w:hAnsi="Sylfaen"/>
          <w:lang w:val="ka-GE"/>
        </w:rPr>
        <w:t>ი</w:t>
      </w:r>
      <w:r w:rsidR="00E46EDE" w:rsidRPr="001A31E6">
        <w:rPr>
          <w:rFonts w:ascii="Sylfaen" w:hAnsi="Sylfaen"/>
        </w:rPr>
        <w:t xml:space="preserve"> –</w:t>
      </w:r>
      <w:r w:rsidR="00D31C02" w:rsidRPr="001A31E6">
        <w:rPr>
          <w:rFonts w:ascii="Sylfaen" w:hAnsi="Sylfaen"/>
          <w:lang w:val="ka-GE"/>
        </w:rPr>
        <w:t xml:space="preserve"> გუნდის ხელმძღვანელი 4 (ჰოსპიტალური სერვისები, პჯდ, სპეცლიზებული სერვისები), ფილიალებში - მთავარი </w:t>
      </w:r>
      <w:r w:rsidRPr="001A31E6">
        <w:rPr>
          <w:rFonts w:ascii="Sylfaen" w:hAnsi="Sylfaen"/>
          <w:lang w:val="ka-GE"/>
        </w:rPr>
        <w:t>სპეციალისტი 104</w:t>
      </w:r>
    </w:p>
    <w:p w14:paraId="6BB60E9D" w14:textId="77777777" w:rsidR="00D31C02" w:rsidRPr="001A31E6" w:rsidRDefault="00D31C02" w:rsidP="001A31E6">
      <w:pPr>
        <w:pStyle w:val="ListParagraph"/>
        <w:numPr>
          <w:ilvl w:val="0"/>
          <w:numId w:val="1"/>
        </w:numPr>
        <w:tabs>
          <w:tab w:val="clear" w:pos="720"/>
        </w:tabs>
        <w:spacing w:before="120" w:after="120"/>
        <w:ind w:left="426"/>
        <w:jc w:val="both"/>
        <w:rPr>
          <w:rFonts w:ascii="Sylfaen" w:hAnsi="Sylfaen"/>
          <w:lang w:val="ka-GE"/>
        </w:rPr>
      </w:pPr>
      <w:r w:rsidRPr="001A31E6">
        <w:rPr>
          <w:rFonts w:ascii="Sylfaen" w:hAnsi="Sylfaen"/>
          <w:lang w:val="ka-GE"/>
        </w:rPr>
        <w:t xml:space="preserve">სამუშაო </w:t>
      </w:r>
      <w:r w:rsidRPr="001A31E6">
        <w:rPr>
          <w:rFonts w:ascii="Sylfaen" w:hAnsi="Sylfaen"/>
          <w:lang w:val="ka-GE"/>
        </w:rPr>
        <w:t>გამოცდილება სამედიცინო შემთხვევების ადმინისტრირებაში ან/და საექიმო საქმიანობაში;</w:t>
      </w:r>
    </w:p>
    <w:p w14:paraId="2DAF8A8D" w14:textId="77777777" w:rsidR="00D31C02" w:rsidRPr="001A31E6" w:rsidRDefault="00D31C02"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4263175E" w14:textId="77777777" w:rsidR="00D31C02" w:rsidRPr="001A31E6" w:rsidRDefault="00D31C02" w:rsidP="001A31E6">
      <w:pPr>
        <w:pStyle w:val="ListParagraph"/>
        <w:numPr>
          <w:ilvl w:val="0"/>
          <w:numId w:val="26"/>
        </w:numPr>
        <w:tabs>
          <w:tab w:val="clear" w:pos="720"/>
        </w:tabs>
        <w:spacing w:before="120" w:after="120"/>
        <w:ind w:left="426"/>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6E844A50" w14:textId="77777777" w:rsidR="00D31C02" w:rsidRPr="001A31E6" w:rsidRDefault="00D31C02" w:rsidP="001A31E6">
      <w:pPr>
        <w:pStyle w:val="ListParagraph"/>
        <w:numPr>
          <w:ilvl w:val="0"/>
          <w:numId w:val="26"/>
        </w:numPr>
        <w:tabs>
          <w:tab w:val="clear" w:pos="720"/>
        </w:tabs>
        <w:spacing w:before="120" w:after="120"/>
        <w:ind w:left="426"/>
        <w:jc w:val="both"/>
        <w:rPr>
          <w:rFonts w:ascii="Sylfaen" w:hAnsi="Sylfaen"/>
          <w:lang w:val="ka-GE"/>
        </w:rPr>
      </w:pPr>
      <w:r w:rsidRPr="001A31E6">
        <w:rPr>
          <w:rFonts w:ascii="Sylfaen" w:hAnsi="Sylfaen"/>
          <w:lang w:val="ka-GE"/>
        </w:rPr>
        <w:t>სახელმწიფო ენის სრულყოფილი ცოდნა.</w:t>
      </w:r>
    </w:p>
    <w:p w14:paraId="06C7A9E3" w14:textId="77777777" w:rsidR="00D31C02" w:rsidRPr="001A31E6" w:rsidRDefault="00D31C02" w:rsidP="001A31E6">
      <w:pPr>
        <w:spacing w:before="120" w:after="120"/>
        <w:ind w:left="567"/>
        <w:jc w:val="both"/>
        <w:rPr>
          <w:rFonts w:ascii="Sylfaen" w:hAnsi="Sylfaen"/>
          <w:b/>
          <w:bCs/>
          <w:sz w:val="28"/>
          <w:szCs w:val="28"/>
        </w:rPr>
      </w:pPr>
    </w:p>
    <w:p w14:paraId="3798F182" w14:textId="7604F028" w:rsidR="007E74CB" w:rsidRPr="001A31E6" w:rsidRDefault="00D31C02" w:rsidP="001A31E6">
      <w:pPr>
        <w:spacing w:before="120" w:after="120"/>
        <w:ind w:left="567"/>
        <w:jc w:val="both"/>
        <w:rPr>
          <w:rFonts w:ascii="Sylfaen" w:hAnsi="Sylfaen"/>
          <w:b/>
          <w:bCs/>
          <w:sz w:val="24"/>
          <w:szCs w:val="24"/>
          <w:lang w:val="ka-GE"/>
        </w:rPr>
      </w:pPr>
      <w:r w:rsidRPr="001A31E6">
        <w:rPr>
          <w:rFonts w:ascii="Sylfaen" w:hAnsi="Sylfaen"/>
          <w:b/>
          <w:bCs/>
          <w:sz w:val="24"/>
          <w:szCs w:val="24"/>
          <w:lang w:val="ka-GE"/>
        </w:rPr>
        <w:t>მონიტორინგი</w:t>
      </w:r>
    </w:p>
    <w:p w14:paraId="1B629174" w14:textId="1E7359AD" w:rsidR="002B564E" w:rsidRPr="001A31E6" w:rsidRDefault="00D31C02" w:rsidP="001A31E6">
      <w:pPr>
        <w:spacing w:before="120" w:after="120"/>
        <w:ind w:left="567"/>
        <w:jc w:val="both"/>
        <w:rPr>
          <w:rFonts w:ascii="Sylfaen" w:hAnsi="Sylfaen" w:cs="Sylfaen"/>
          <w:b/>
          <w:w w:val="102"/>
          <w:position w:val="1"/>
          <w:lang w:val="ka-GE"/>
        </w:rPr>
      </w:pPr>
      <w:r w:rsidRPr="001A31E6">
        <w:rPr>
          <w:rFonts w:ascii="Sylfaen" w:hAnsi="Sylfaen" w:cs="Sylfaen"/>
          <w:b/>
          <w:w w:val="102"/>
          <w:position w:val="1"/>
          <w:lang w:val="ka-GE"/>
        </w:rPr>
        <w:t>სათავო იფისი</w:t>
      </w:r>
    </w:p>
    <w:p w14:paraId="197204D4" w14:textId="77777777" w:rsidR="00000000" w:rsidRPr="001A31E6" w:rsidRDefault="001A31E6" w:rsidP="001A31E6">
      <w:pPr>
        <w:pStyle w:val="ListParagraph"/>
        <w:numPr>
          <w:ilvl w:val="0"/>
          <w:numId w:val="15"/>
        </w:numPr>
        <w:spacing w:before="120" w:after="120"/>
        <w:ind w:left="426"/>
        <w:jc w:val="both"/>
        <w:rPr>
          <w:rFonts w:ascii="Sylfaen" w:hAnsi="Sylfaen" w:cs="Sylfaen"/>
          <w:w w:val="102"/>
          <w:position w:val="1"/>
        </w:rPr>
      </w:pPr>
      <w:r w:rsidRPr="001A31E6">
        <w:rPr>
          <w:rFonts w:ascii="Sylfaen" w:hAnsi="Sylfaen" w:cs="Sylfaen"/>
          <w:i/>
          <w:iCs/>
          <w:w w:val="102"/>
          <w:position w:val="1"/>
          <w:lang w:val="ka-GE"/>
        </w:rPr>
        <w:t>მონიტორინგის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მეთოდოლოგიისა</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და</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პროცედურების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შემუშავება</w:t>
      </w:r>
    </w:p>
    <w:p w14:paraId="462FFEC6" w14:textId="77777777" w:rsidR="00000000" w:rsidRPr="001A31E6" w:rsidRDefault="001A31E6" w:rsidP="001A31E6">
      <w:pPr>
        <w:pStyle w:val="ListParagraph"/>
        <w:numPr>
          <w:ilvl w:val="0"/>
          <w:numId w:val="15"/>
        </w:numPr>
        <w:spacing w:before="120" w:after="120"/>
        <w:ind w:left="426"/>
        <w:jc w:val="both"/>
        <w:rPr>
          <w:rFonts w:ascii="Sylfaen" w:hAnsi="Sylfaen" w:cs="Sylfaen"/>
          <w:w w:val="102"/>
          <w:position w:val="1"/>
        </w:rPr>
      </w:pPr>
      <w:r w:rsidRPr="001A31E6">
        <w:rPr>
          <w:rFonts w:ascii="Sylfaen" w:hAnsi="Sylfaen" w:cs="Sylfaen"/>
          <w:i/>
          <w:iCs/>
          <w:w w:val="102"/>
          <w:position w:val="1"/>
          <w:lang w:val="ka-GE"/>
        </w:rPr>
        <w:t>ფილიალებისთვის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ტრენინგებისა</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და</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კონსულტაციური</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მხარდაჭერის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უზრუნველყოფა</w:t>
      </w:r>
      <w:r w:rsidRPr="001A31E6">
        <w:rPr>
          <w:rFonts w:ascii="Sylfaen" w:hAnsi="Sylfaen" w:cs="Sylfaen"/>
          <w:i/>
          <w:iCs/>
          <w:w w:val="102"/>
          <w:position w:val="1"/>
          <w:lang w:val="ka-GE"/>
        </w:rPr>
        <w:t xml:space="preserve"> </w:t>
      </w:r>
    </w:p>
    <w:p w14:paraId="3A4DCFE4" w14:textId="77777777" w:rsidR="00000000" w:rsidRPr="001A31E6" w:rsidRDefault="001A31E6" w:rsidP="001A31E6">
      <w:pPr>
        <w:pStyle w:val="ListParagraph"/>
        <w:numPr>
          <w:ilvl w:val="0"/>
          <w:numId w:val="15"/>
        </w:numPr>
        <w:spacing w:before="120" w:after="120"/>
        <w:ind w:left="426"/>
        <w:jc w:val="both"/>
        <w:rPr>
          <w:rFonts w:ascii="Sylfaen" w:hAnsi="Sylfaen" w:cs="Sylfaen"/>
          <w:w w:val="102"/>
          <w:position w:val="1"/>
        </w:rPr>
      </w:pPr>
      <w:r w:rsidRPr="001A31E6">
        <w:rPr>
          <w:rFonts w:ascii="Sylfaen" w:hAnsi="Sylfaen" w:cs="Sylfaen"/>
          <w:i/>
          <w:iCs/>
          <w:w w:val="102"/>
          <w:position w:val="1"/>
          <w:lang w:val="ka-GE"/>
        </w:rPr>
        <w:t>ფილიალების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დონეზე</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მონიტორინგის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პროცესის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ზედამხედველობა</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მათ</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შორის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ფილიალების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დო</w:t>
      </w:r>
      <w:r w:rsidRPr="001A31E6">
        <w:rPr>
          <w:rFonts w:ascii="Sylfaen" w:hAnsi="Sylfaen" w:cs="Sylfaen"/>
          <w:i/>
          <w:iCs/>
          <w:w w:val="102"/>
          <w:position w:val="1"/>
          <w:lang w:val="ka-GE"/>
        </w:rPr>
        <w:t>ნეზე</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დატვირთვის</w:t>
      </w:r>
      <w:r w:rsidRPr="001A31E6">
        <w:rPr>
          <w:rFonts w:ascii="Sylfaen" w:hAnsi="Sylfaen" w:cs="Sylfaen"/>
          <w:i/>
          <w:iCs/>
          <w:w w:val="102"/>
          <w:position w:val="1"/>
          <w:lang w:val="ka-GE"/>
        </w:rPr>
        <w:t xml:space="preserve"> </w:t>
      </w:r>
      <w:r w:rsidRPr="001A31E6">
        <w:rPr>
          <w:rFonts w:ascii="Sylfaen" w:hAnsi="Sylfaen" w:cs="Sylfaen"/>
          <w:i/>
          <w:iCs/>
          <w:w w:val="102"/>
          <w:position w:val="1"/>
          <w:lang w:val="ka-GE"/>
        </w:rPr>
        <w:t>მონიტორინგი</w:t>
      </w:r>
      <w:r w:rsidRPr="001A31E6">
        <w:rPr>
          <w:rFonts w:ascii="Sylfaen" w:hAnsi="Sylfaen" w:cs="Sylfaen"/>
          <w:i/>
          <w:iCs/>
          <w:w w:val="102"/>
          <w:position w:val="1"/>
          <w:lang w:val="ka-GE"/>
        </w:rPr>
        <w:t>)</w:t>
      </w:r>
    </w:p>
    <w:p w14:paraId="71C9A30A" w14:textId="356D3340" w:rsidR="002B564E" w:rsidRPr="001A31E6" w:rsidRDefault="00D31C02" w:rsidP="001A31E6">
      <w:pPr>
        <w:spacing w:before="120" w:after="120"/>
        <w:ind w:left="567"/>
        <w:jc w:val="both"/>
        <w:rPr>
          <w:rFonts w:ascii="Sylfaen" w:hAnsi="Sylfaen" w:cs="Sylfaen"/>
          <w:b/>
          <w:w w:val="102"/>
          <w:position w:val="1"/>
          <w:lang w:val="ka-GE"/>
        </w:rPr>
      </w:pPr>
      <w:r w:rsidRPr="001A31E6">
        <w:rPr>
          <w:rFonts w:ascii="Sylfaen" w:hAnsi="Sylfaen" w:cs="Sylfaen"/>
          <w:b/>
          <w:w w:val="102"/>
          <w:position w:val="1"/>
          <w:lang w:val="ka-GE"/>
        </w:rPr>
        <w:t>ფილიალები</w:t>
      </w:r>
    </w:p>
    <w:p w14:paraId="06998907" w14:textId="77777777" w:rsidR="00D31C02" w:rsidRPr="001A31E6" w:rsidRDefault="00D31C02" w:rsidP="001A31E6">
      <w:pPr>
        <w:pStyle w:val="ListParagraph"/>
        <w:numPr>
          <w:ilvl w:val="1"/>
          <w:numId w:val="10"/>
        </w:numPr>
        <w:spacing w:before="120" w:after="120"/>
        <w:ind w:left="426"/>
        <w:jc w:val="both"/>
        <w:rPr>
          <w:rFonts w:ascii="Sylfaen" w:hAnsi="Sylfaen" w:cs="Sylfaen"/>
          <w:w w:val="102"/>
          <w:position w:val="1"/>
          <w:lang w:val="ka-GE"/>
        </w:rPr>
      </w:pPr>
      <w:proofErr w:type="spellStart"/>
      <w:proofErr w:type="gramStart"/>
      <w:r w:rsidRPr="001A31E6">
        <w:rPr>
          <w:rFonts w:ascii="Sylfaen" w:hAnsi="Sylfaen" w:cs="Sylfaen"/>
          <w:position w:val="1"/>
        </w:rPr>
        <w:t>მიმწოდებელთან</w:t>
      </w:r>
      <w:proofErr w:type="spellEnd"/>
      <w:r w:rsidRPr="001A31E6">
        <w:rPr>
          <w:rFonts w:ascii="Sylfaen" w:hAnsi="Sylfaen" w:cs="Sylfaen"/>
          <w:position w:val="1"/>
        </w:rPr>
        <w:t xml:space="preserve"> </w:t>
      </w:r>
      <w:r w:rsidRPr="001A31E6">
        <w:rPr>
          <w:rFonts w:ascii="Sylfaen" w:hAnsi="Sylfaen" w:cs="Sylfaen"/>
          <w:spacing w:val="8"/>
          <w:position w:val="1"/>
        </w:rPr>
        <w:t xml:space="preserve"> </w:t>
      </w:r>
      <w:proofErr w:type="spellStart"/>
      <w:r w:rsidRPr="001A31E6">
        <w:rPr>
          <w:rFonts w:ascii="Sylfaen" w:hAnsi="Sylfaen" w:cs="Sylfaen"/>
          <w:position w:val="1"/>
        </w:rPr>
        <w:t>უფლებამოსილი</w:t>
      </w:r>
      <w:proofErr w:type="spellEnd"/>
      <w:proofErr w:type="gramEnd"/>
      <w:r w:rsidRPr="001A31E6">
        <w:rPr>
          <w:rFonts w:ascii="Sylfaen" w:hAnsi="Sylfaen" w:cs="Sylfaen"/>
          <w:position w:val="1"/>
        </w:rPr>
        <w:t xml:space="preserve"> </w:t>
      </w:r>
      <w:r w:rsidRPr="001A31E6">
        <w:rPr>
          <w:rFonts w:ascii="Sylfaen" w:hAnsi="Sylfaen" w:cs="Sylfaen"/>
          <w:spacing w:val="18"/>
          <w:position w:val="1"/>
        </w:rPr>
        <w:t xml:space="preserve"> </w:t>
      </w:r>
      <w:proofErr w:type="spellStart"/>
      <w:r w:rsidRPr="001A31E6">
        <w:rPr>
          <w:rFonts w:ascii="Sylfaen" w:hAnsi="Sylfaen" w:cs="Sylfaen"/>
          <w:w w:val="102"/>
          <w:position w:val="1"/>
        </w:rPr>
        <w:t>პირის</w:t>
      </w:r>
      <w:proofErr w:type="spellEnd"/>
      <w:r w:rsidRPr="001A31E6">
        <w:rPr>
          <w:rFonts w:ascii="Sylfaen" w:hAnsi="Sylfaen" w:cs="Sylfaen"/>
          <w:w w:val="102"/>
          <w:position w:val="1"/>
          <w:lang w:val="ka-GE"/>
        </w:rPr>
        <w:t xml:space="preserve"> </w:t>
      </w:r>
      <w:proofErr w:type="spellStart"/>
      <w:r w:rsidRPr="001A31E6">
        <w:rPr>
          <w:rFonts w:ascii="Sylfaen" w:hAnsi="Sylfaen" w:cs="Sylfaen"/>
          <w:position w:val="1"/>
        </w:rPr>
        <w:t>ვიზიტი</w:t>
      </w:r>
      <w:proofErr w:type="spellEnd"/>
      <w:r w:rsidRPr="001A31E6">
        <w:rPr>
          <w:rFonts w:ascii="Sylfaen" w:hAnsi="Sylfaen" w:cs="Sylfaen"/>
          <w:position w:val="1"/>
        </w:rPr>
        <w:t xml:space="preserve">  </w:t>
      </w:r>
      <w:proofErr w:type="spellStart"/>
      <w:r w:rsidRPr="001A31E6">
        <w:rPr>
          <w:rFonts w:ascii="Sylfaen" w:hAnsi="Sylfaen" w:cs="Sylfaen"/>
          <w:position w:val="1"/>
        </w:rPr>
        <w:t>და</w:t>
      </w:r>
      <w:proofErr w:type="spellEnd"/>
      <w:r w:rsidRPr="001A31E6">
        <w:rPr>
          <w:rFonts w:ascii="Sylfaen" w:hAnsi="Sylfaen" w:cs="Sylfaen"/>
          <w:spacing w:val="40"/>
          <w:position w:val="1"/>
        </w:rPr>
        <w:t xml:space="preserve"> </w:t>
      </w:r>
      <w:proofErr w:type="spellStart"/>
      <w:r w:rsidRPr="001A31E6">
        <w:rPr>
          <w:rFonts w:ascii="Sylfaen" w:hAnsi="Sylfaen" w:cs="Sylfaen"/>
          <w:position w:val="1"/>
        </w:rPr>
        <w:t>შეტყობინებისას</w:t>
      </w:r>
      <w:proofErr w:type="spellEnd"/>
      <w:r w:rsidRPr="001A31E6">
        <w:rPr>
          <w:rFonts w:ascii="Sylfaen" w:hAnsi="Sylfaen" w:cs="Sylfaen"/>
          <w:position w:val="1"/>
        </w:rPr>
        <w:t xml:space="preserve"> </w:t>
      </w:r>
      <w:r w:rsidRPr="001A31E6">
        <w:rPr>
          <w:rFonts w:ascii="Sylfaen" w:hAnsi="Sylfaen" w:cs="Sylfaen"/>
          <w:spacing w:val="7"/>
          <w:position w:val="1"/>
        </w:rPr>
        <w:t xml:space="preserve"> </w:t>
      </w:r>
      <w:proofErr w:type="spellStart"/>
      <w:r w:rsidRPr="001A31E6">
        <w:rPr>
          <w:rFonts w:ascii="Sylfaen" w:hAnsi="Sylfaen" w:cs="Sylfaen"/>
          <w:position w:val="1"/>
        </w:rPr>
        <w:t>მიწოდებული</w:t>
      </w:r>
      <w:proofErr w:type="spellEnd"/>
      <w:r w:rsidRPr="001A31E6">
        <w:rPr>
          <w:rFonts w:ascii="Sylfaen" w:hAnsi="Sylfaen" w:cs="Sylfaen"/>
          <w:spacing w:val="43"/>
          <w:position w:val="1"/>
        </w:rPr>
        <w:t xml:space="preserve"> </w:t>
      </w:r>
      <w:proofErr w:type="spellStart"/>
      <w:r w:rsidRPr="001A31E6">
        <w:rPr>
          <w:rFonts w:ascii="Sylfaen" w:hAnsi="Sylfaen" w:cs="Sylfaen"/>
          <w:position w:val="1"/>
        </w:rPr>
        <w:t>ინფორმაციის</w:t>
      </w:r>
      <w:proofErr w:type="spellEnd"/>
      <w:r w:rsidRPr="001A31E6">
        <w:rPr>
          <w:rFonts w:ascii="Sylfaen" w:hAnsi="Sylfaen" w:cs="Sylfaen"/>
          <w:spacing w:val="50"/>
          <w:position w:val="1"/>
        </w:rPr>
        <w:t xml:space="preserve"> </w:t>
      </w:r>
      <w:proofErr w:type="spellStart"/>
      <w:r w:rsidRPr="001A31E6">
        <w:rPr>
          <w:rFonts w:ascii="Sylfaen" w:hAnsi="Sylfaen" w:cs="Sylfaen"/>
          <w:position w:val="1"/>
        </w:rPr>
        <w:t>გადამოწმება</w:t>
      </w:r>
      <w:proofErr w:type="spellEnd"/>
      <w:r w:rsidRPr="001A31E6">
        <w:rPr>
          <w:rFonts w:ascii="Sylfaen" w:hAnsi="Sylfaen" w:cs="Sylfaen"/>
          <w:position w:val="1"/>
          <w:lang w:val="ka-GE"/>
        </w:rPr>
        <w:t>;</w:t>
      </w:r>
    </w:p>
    <w:p w14:paraId="4B2A8086" w14:textId="4D1E2629" w:rsidR="00D31C02" w:rsidRPr="001A31E6" w:rsidRDefault="00D31C02" w:rsidP="001A31E6">
      <w:pPr>
        <w:pStyle w:val="ListParagraph"/>
        <w:numPr>
          <w:ilvl w:val="1"/>
          <w:numId w:val="10"/>
        </w:numPr>
        <w:spacing w:before="120" w:after="120"/>
        <w:ind w:left="426"/>
        <w:jc w:val="both"/>
        <w:rPr>
          <w:rFonts w:ascii="Sylfaen" w:hAnsi="Sylfaen" w:cs="Sylfaen"/>
          <w:w w:val="102"/>
          <w:position w:val="1"/>
          <w:lang w:val="ka-GE"/>
        </w:rPr>
      </w:pPr>
      <w:proofErr w:type="spellStart"/>
      <w:r w:rsidRPr="001A31E6">
        <w:rPr>
          <w:rFonts w:ascii="Sylfaen" w:hAnsi="Sylfaen" w:cs="Sylfaen"/>
          <w:position w:val="1"/>
        </w:rPr>
        <w:t>მიმწოდებლისაგან</w:t>
      </w:r>
      <w:proofErr w:type="spellEnd"/>
      <w:r w:rsidRPr="001A31E6">
        <w:rPr>
          <w:rFonts w:ascii="Sylfaen" w:hAnsi="Sylfaen" w:cs="Sylfaen"/>
          <w:position w:val="1"/>
        </w:rPr>
        <w:t xml:space="preserve"> </w:t>
      </w:r>
      <w:proofErr w:type="spellStart"/>
      <w:r w:rsidRPr="001A31E6">
        <w:rPr>
          <w:rFonts w:ascii="Sylfaen" w:hAnsi="Sylfaen" w:cs="Sylfaen"/>
          <w:w w:val="102"/>
          <w:position w:val="1"/>
        </w:rPr>
        <w:t>მომსახურებასთან</w:t>
      </w:r>
      <w:proofErr w:type="spellEnd"/>
      <w:r w:rsidRPr="001A31E6">
        <w:rPr>
          <w:rFonts w:ascii="Sylfaen" w:hAnsi="Sylfaen" w:cs="Sylfaen"/>
          <w:w w:val="102"/>
          <w:position w:val="1"/>
          <w:lang w:val="ka-GE"/>
        </w:rPr>
        <w:t xml:space="preserve"> </w:t>
      </w:r>
      <w:proofErr w:type="spellStart"/>
      <w:r w:rsidRPr="001A31E6">
        <w:rPr>
          <w:rFonts w:ascii="Sylfaen" w:hAnsi="Sylfaen" w:cs="Sylfaen"/>
          <w:position w:val="1"/>
        </w:rPr>
        <w:t>დაკავშირებული</w:t>
      </w:r>
      <w:proofErr w:type="spellEnd"/>
      <w:r w:rsidRPr="001A31E6">
        <w:rPr>
          <w:rFonts w:ascii="Sylfaen" w:hAnsi="Sylfaen" w:cs="Sylfaen"/>
          <w:position w:val="1"/>
        </w:rPr>
        <w:t xml:space="preserve"> </w:t>
      </w:r>
      <w:proofErr w:type="spellStart"/>
      <w:r w:rsidRPr="001A31E6">
        <w:rPr>
          <w:rFonts w:ascii="Sylfaen" w:hAnsi="Sylfaen" w:cs="Sylfaen"/>
          <w:position w:val="1"/>
        </w:rPr>
        <w:t>ინფორმაციისა</w:t>
      </w:r>
      <w:proofErr w:type="spellEnd"/>
      <w:r w:rsidRPr="001A31E6">
        <w:rPr>
          <w:rFonts w:ascii="Sylfaen" w:hAnsi="Sylfaen" w:cs="Sylfaen"/>
          <w:spacing w:val="46"/>
          <w:position w:val="1"/>
        </w:rPr>
        <w:t xml:space="preserve"> </w:t>
      </w:r>
      <w:proofErr w:type="spellStart"/>
      <w:r w:rsidRPr="001A31E6">
        <w:rPr>
          <w:rFonts w:ascii="Sylfaen" w:hAnsi="Sylfaen" w:cs="Sylfaen"/>
          <w:position w:val="1"/>
        </w:rPr>
        <w:t>და</w:t>
      </w:r>
      <w:proofErr w:type="spellEnd"/>
      <w:r w:rsidRPr="001A31E6">
        <w:rPr>
          <w:rFonts w:ascii="Sylfaen" w:hAnsi="Sylfaen" w:cs="Sylfaen"/>
          <w:spacing w:val="25"/>
          <w:position w:val="1"/>
        </w:rPr>
        <w:t xml:space="preserve"> </w:t>
      </w:r>
      <w:proofErr w:type="spellStart"/>
      <w:r w:rsidRPr="001A31E6">
        <w:rPr>
          <w:rFonts w:ascii="Sylfaen" w:hAnsi="Sylfaen" w:cs="Sylfaen"/>
          <w:position w:val="1"/>
        </w:rPr>
        <w:t>დოკუმენტაციის</w:t>
      </w:r>
      <w:proofErr w:type="spellEnd"/>
      <w:r w:rsidRPr="001A31E6">
        <w:rPr>
          <w:rFonts w:ascii="Sylfaen" w:hAnsi="Sylfaen" w:cs="Sylfaen"/>
          <w:position w:val="1"/>
        </w:rPr>
        <w:t xml:space="preserve"> </w:t>
      </w:r>
      <w:r w:rsidRPr="001A31E6">
        <w:rPr>
          <w:rFonts w:ascii="Sylfaen" w:hAnsi="Sylfaen" w:cs="Sylfaen"/>
          <w:position w:val="1"/>
          <w:lang w:val="ka-GE"/>
        </w:rPr>
        <w:t>შემოწმება;</w:t>
      </w:r>
    </w:p>
    <w:p w14:paraId="38916A40" w14:textId="77777777" w:rsidR="00D31C02" w:rsidRPr="001A31E6" w:rsidRDefault="00D31C02" w:rsidP="001A31E6">
      <w:pPr>
        <w:pStyle w:val="ListParagraph"/>
        <w:numPr>
          <w:ilvl w:val="1"/>
          <w:numId w:val="10"/>
        </w:numPr>
        <w:spacing w:before="120" w:after="120"/>
        <w:ind w:left="426"/>
        <w:jc w:val="both"/>
        <w:rPr>
          <w:rFonts w:ascii="Sylfaen" w:hAnsi="Sylfaen" w:cs="Sylfaen"/>
          <w:w w:val="102"/>
          <w:position w:val="1"/>
          <w:lang w:val="ka-GE"/>
        </w:rPr>
      </w:pPr>
      <w:r w:rsidRPr="001A31E6">
        <w:rPr>
          <w:rFonts w:ascii="Sylfaen" w:hAnsi="Sylfaen" w:cs="Sylfaen"/>
          <w:w w:val="102"/>
          <w:position w:val="1"/>
          <w:lang w:val="ka-GE"/>
        </w:rPr>
        <w:t>მოძიებული მონაცემებისა და დოკუმენტაციის შესწავლის საფუძველზე შემთვევის დაფინანსების თაობაზე გადაწყვეტილების მიღება</w:t>
      </w:r>
    </w:p>
    <w:p w14:paraId="22B7AAB4" w14:textId="77777777" w:rsidR="0095486C" w:rsidRPr="001A31E6" w:rsidRDefault="0095486C" w:rsidP="001A31E6">
      <w:pPr>
        <w:pStyle w:val="ListParagraph"/>
        <w:spacing w:before="120" w:after="120"/>
        <w:ind w:left="0" w:firstLine="426"/>
        <w:jc w:val="both"/>
        <w:rPr>
          <w:rFonts w:ascii="Sylfaen" w:hAnsi="Sylfaen"/>
          <w:b/>
          <w:lang w:val="ka-GE"/>
        </w:rPr>
      </w:pPr>
      <w:bookmarkStart w:id="3" w:name="_GoBack"/>
      <w:bookmarkEnd w:id="3"/>
      <w:r w:rsidRPr="001A31E6">
        <w:rPr>
          <w:rFonts w:ascii="Sylfaen" w:hAnsi="Sylfaen"/>
          <w:b/>
          <w:lang w:val="ka-GE"/>
        </w:rPr>
        <w:lastRenderedPageBreak/>
        <w:t>სავალდებულო მოთხოვნები</w:t>
      </w:r>
    </w:p>
    <w:p w14:paraId="7B1C75FB" w14:textId="77777777" w:rsidR="0095486C" w:rsidRPr="001A31E6" w:rsidRDefault="0095486C" w:rsidP="001A31E6">
      <w:pPr>
        <w:pStyle w:val="ListParagraph"/>
        <w:numPr>
          <w:ilvl w:val="0"/>
          <w:numId w:val="9"/>
        </w:numPr>
        <w:spacing w:before="120" w:after="120"/>
        <w:ind w:left="426"/>
        <w:jc w:val="both"/>
        <w:rPr>
          <w:rFonts w:ascii="Sylfaen" w:hAnsi="Sylfaen"/>
          <w:lang w:val="ka-GE"/>
        </w:rPr>
      </w:pPr>
      <w:r w:rsidRPr="001A31E6">
        <w:rPr>
          <w:rFonts w:ascii="Sylfaen" w:hAnsi="Sylfaen"/>
          <w:lang w:val="ka-GE"/>
        </w:rPr>
        <w:t>განათლება</w:t>
      </w:r>
      <w:r w:rsidRPr="001A31E6">
        <w:rPr>
          <w:rFonts w:ascii="Sylfaen" w:hAnsi="Sylfaen"/>
        </w:rPr>
        <w:t xml:space="preserve">: </w:t>
      </w:r>
      <w:r w:rsidRPr="001A31E6">
        <w:rPr>
          <w:rFonts w:ascii="Sylfaen" w:hAnsi="Sylfaen"/>
          <w:lang w:val="ka-GE"/>
        </w:rPr>
        <w:t>უმაღლსი სამედიცინო ან/და ჯანდაცვის მენეჯმენტი</w:t>
      </w:r>
      <w:r w:rsidRPr="001A31E6">
        <w:rPr>
          <w:rFonts w:ascii="Sylfaen" w:hAnsi="Sylfaen"/>
        </w:rPr>
        <w:t xml:space="preserve"> </w:t>
      </w:r>
    </w:p>
    <w:p w14:paraId="0DE7200A" w14:textId="4EB78F6F" w:rsidR="0095486C" w:rsidRPr="001A31E6" w:rsidRDefault="0095486C" w:rsidP="001A31E6">
      <w:pPr>
        <w:pStyle w:val="ListParagraph"/>
        <w:numPr>
          <w:ilvl w:val="1"/>
          <w:numId w:val="12"/>
        </w:numPr>
        <w:spacing w:before="120" w:after="120"/>
        <w:ind w:left="993"/>
        <w:jc w:val="both"/>
        <w:rPr>
          <w:rFonts w:ascii="Sylfaen" w:hAnsi="Sylfaen"/>
          <w:lang w:val="ka-GE"/>
        </w:rPr>
      </w:pPr>
      <w:r w:rsidRPr="001A31E6">
        <w:rPr>
          <w:rFonts w:ascii="Sylfaen" w:hAnsi="Sylfaen"/>
          <w:lang w:val="ka-GE"/>
        </w:rPr>
        <w:t>უფროსი,</w:t>
      </w:r>
      <w:r w:rsidRPr="001A31E6">
        <w:rPr>
          <w:rFonts w:ascii="Sylfaen" w:hAnsi="Sylfaen"/>
        </w:rPr>
        <w:t xml:space="preserve"> </w:t>
      </w:r>
      <w:r w:rsidRPr="001A31E6">
        <w:rPr>
          <w:rFonts w:ascii="Sylfaen" w:hAnsi="Sylfaen"/>
          <w:lang w:val="ka-GE"/>
        </w:rPr>
        <w:t>სათავო ოფისში</w:t>
      </w:r>
      <w:r w:rsidRPr="001A31E6">
        <w:rPr>
          <w:rFonts w:ascii="Sylfaen" w:hAnsi="Sylfaen"/>
        </w:rPr>
        <w:t xml:space="preserve"> –</w:t>
      </w:r>
      <w:r w:rsidRPr="001A31E6">
        <w:rPr>
          <w:rFonts w:ascii="Sylfaen" w:hAnsi="Sylfaen"/>
          <w:lang w:val="ka-GE"/>
        </w:rPr>
        <w:t xml:space="preserve"> გუნდის ხელმძღვანელი</w:t>
      </w:r>
      <w:r w:rsidRPr="001A31E6">
        <w:rPr>
          <w:rFonts w:ascii="Sylfaen" w:hAnsi="Sylfaen"/>
          <w:lang w:val="ka-GE"/>
        </w:rPr>
        <w:t xml:space="preserve"> 3</w:t>
      </w:r>
      <w:r w:rsidRPr="001A31E6">
        <w:rPr>
          <w:rFonts w:ascii="Sylfaen" w:hAnsi="Sylfaen"/>
          <w:lang w:val="ka-GE"/>
        </w:rPr>
        <w:t xml:space="preserve"> (</w:t>
      </w:r>
      <w:r w:rsidRPr="001A31E6">
        <w:rPr>
          <w:rFonts w:ascii="Sylfaen" w:hAnsi="Sylfaen"/>
          <w:lang w:val="ka-GE"/>
        </w:rPr>
        <w:t>დიდი საავადმყოფოები, მცირე საავადმყოფოები, ამბუალტორიული სერვისები),</w:t>
      </w:r>
      <w:r w:rsidRPr="001A31E6">
        <w:rPr>
          <w:rFonts w:ascii="Sylfaen" w:hAnsi="Sylfaen"/>
          <w:lang w:val="ka-GE"/>
        </w:rPr>
        <w:t xml:space="preserve"> ფილიალებში - მთავარი სპეციალისტი </w:t>
      </w:r>
      <w:r w:rsidRPr="001A31E6">
        <w:rPr>
          <w:rFonts w:ascii="Sylfaen" w:hAnsi="Sylfaen"/>
          <w:lang w:val="ka-GE"/>
        </w:rPr>
        <w:t>62</w:t>
      </w:r>
    </w:p>
    <w:p w14:paraId="76C4CADD" w14:textId="77777777" w:rsidR="0095486C" w:rsidRPr="001A31E6" w:rsidRDefault="0095486C" w:rsidP="001A31E6">
      <w:pPr>
        <w:pStyle w:val="ListParagraph"/>
        <w:numPr>
          <w:ilvl w:val="0"/>
          <w:numId w:val="1"/>
        </w:numPr>
        <w:tabs>
          <w:tab w:val="clear" w:pos="720"/>
        </w:tabs>
        <w:spacing w:before="120" w:after="120"/>
        <w:ind w:left="426"/>
        <w:jc w:val="both"/>
        <w:rPr>
          <w:rFonts w:ascii="Sylfaen" w:hAnsi="Sylfaen"/>
          <w:lang w:val="ka-GE"/>
        </w:rPr>
      </w:pPr>
      <w:r w:rsidRPr="001A31E6">
        <w:rPr>
          <w:rFonts w:ascii="Sylfaen" w:hAnsi="Sylfaen"/>
          <w:lang w:val="ka-GE"/>
        </w:rPr>
        <w:t>სამუშაო გამოცდილება სამედიცინო შემთხვევების ადმინისტრირებაში ან/და საექიმო საქმიანობაში;</w:t>
      </w:r>
    </w:p>
    <w:p w14:paraId="76A77911" w14:textId="77777777" w:rsidR="0095486C" w:rsidRPr="001A31E6" w:rsidRDefault="0095486C" w:rsidP="001A31E6">
      <w:pPr>
        <w:pStyle w:val="ListParagraph"/>
        <w:numPr>
          <w:ilvl w:val="1"/>
          <w:numId w:val="1"/>
        </w:numPr>
        <w:tabs>
          <w:tab w:val="clear" w:pos="5464"/>
        </w:tabs>
        <w:spacing w:before="120" w:after="120"/>
        <w:ind w:left="993"/>
        <w:jc w:val="both"/>
        <w:rPr>
          <w:rFonts w:ascii="Sylfaen" w:hAnsi="Sylfaen"/>
          <w:lang w:val="ka-GE"/>
        </w:rPr>
      </w:pPr>
      <w:r w:rsidRPr="001A31E6">
        <w:rPr>
          <w:rFonts w:ascii="Sylfaen" w:hAnsi="Sylfaen"/>
          <w:lang w:val="ka-GE"/>
        </w:rPr>
        <w:t>ფუნქციური ერთეულის ხელმძღვანელის და 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w:t>
      </w:r>
    </w:p>
    <w:p w14:paraId="11DC79E3" w14:textId="77777777" w:rsidR="0095486C" w:rsidRPr="001A31E6" w:rsidRDefault="0095486C" w:rsidP="001A31E6">
      <w:pPr>
        <w:pStyle w:val="ListParagraph"/>
        <w:numPr>
          <w:ilvl w:val="0"/>
          <w:numId w:val="26"/>
        </w:numPr>
        <w:tabs>
          <w:tab w:val="clear" w:pos="720"/>
        </w:tabs>
        <w:spacing w:before="120" w:after="120"/>
        <w:ind w:left="426"/>
        <w:jc w:val="both"/>
        <w:rPr>
          <w:rFonts w:ascii="Sylfaen" w:hAnsi="Sylfaen"/>
          <w:lang w:val="ka-GE"/>
        </w:rPr>
      </w:pPr>
      <w:r w:rsidRPr="001A31E6">
        <w:rPr>
          <w:rFonts w:ascii="Sylfaen" w:hAnsi="Sylfaen"/>
          <w:lang w:val="ka-GE"/>
        </w:rPr>
        <w:t>კომპიუტერული საოფისე პროგრამების ცოდნა;</w:t>
      </w:r>
    </w:p>
    <w:p w14:paraId="523CC4EB" w14:textId="77777777" w:rsidR="0095486C" w:rsidRPr="001A31E6" w:rsidRDefault="0095486C" w:rsidP="001A31E6">
      <w:pPr>
        <w:pStyle w:val="ListParagraph"/>
        <w:numPr>
          <w:ilvl w:val="0"/>
          <w:numId w:val="26"/>
        </w:numPr>
        <w:tabs>
          <w:tab w:val="clear" w:pos="720"/>
        </w:tabs>
        <w:spacing w:before="120" w:after="120"/>
        <w:ind w:left="426"/>
        <w:jc w:val="both"/>
        <w:rPr>
          <w:rFonts w:ascii="Sylfaen" w:hAnsi="Sylfaen"/>
          <w:lang w:val="ka-GE"/>
        </w:rPr>
      </w:pPr>
      <w:r w:rsidRPr="001A31E6">
        <w:rPr>
          <w:rFonts w:ascii="Sylfaen" w:hAnsi="Sylfaen"/>
          <w:lang w:val="ka-GE"/>
        </w:rPr>
        <w:t>სახელმწიფო ენის სრულყოფილი ცოდნა.</w:t>
      </w:r>
    </w:p>
    <w:p w14:paraId="2C2418D2" w14:textId="77777777" w:rsidR="00722302" w:rsidRPr="001A31E6" w:rsidRDefault="00722302" w:rsidP="001A31E6">
      <w:pPr>
        <w:spacing w:before="120" w:after="120"/>
        <w:jc w:val="both"/>
        <w:rPr>
          <w:rFonts w:ascii="Sylfaen" w:hAnsi="Sylfaen"/>
          <w:lang w:val="ka-GE"/>
        </w:rPr>
      </w:pPr>
    </w:p>
    <w:sectPr w:rsidR="00722302" w:rsidRPr="001A31E6" w:rsidSect="009C6852">
      <w:pgSz w:w="12240" w:h="15840"/>
      <w:pgMar w:top="993" w:right="758" w:bottom="993" w:left="993"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maghlakelidze" w:date="2019-02-27T22:30:00Z" w:initials="mm">
    <w:p w14:paraId="6BB7E5A1" w14:textId="1E0015CD" w:rsidR="0036073C" w:rsidRPr="0036073C" w:rsidRDefault="0036073C">
      <w:pPr>
        <w:pStyle w:val="CommentText"/>
        <w:rPr>
          <w:rFonts w:ascii="Sylfaen" w:hAnsi="Sylfaen"/>
          <w:lang w:val="ka-GE"/>
        </w:rPr>
      </w:pPr>
      <w:r>
        <w:rPr>
          <w:rStyle w:val="CommentReference"/>
        </w:rPr>
        <w:annotationRef/>
      </w:r>
      <w:r>
        <w:rPr>
          <w:rFonts w:ascii="Sylfaen" w:hAnsi="Sylfaen"/>
          <w:lang w:val="ka-GE"/>
        </w:rPr>
        <w:t>საბოლოო შდეგების მისაღწევად 2 საკმარისოა?</w:t>
      </w:r>
    </w:p>
  </w:comment>
  <w:comment w:id="1" w:author="maia maghlakelidze" w:date="2019-02-27T22:51:00Z" w:initials="mm">
    <w:p w14:paraId="7D9C0DB5" w14:textId="288E22A7" w:rsidR="00235FB3" w:rsidRPr="00235FB3" w:rsidRDefault="00235FB3">
      <w:pPr>
        <w:pStyle w:val="CommentText"/>
        <w:rPr>
          <w:rFonts w:ascii="Sylfaen" w:hAnsi="Sylfaen"/>
          <w:lang w:val="ka-GE"/>
        </w:rPr>
      </w:pPr>
      <w:r>
        <w:rPr>
          <w:rStyle w:val="CommentReference"/>
        </w:rPr>
        <w:annotationRef/>
      </w:r>
      <w:r>
        <w:rPr>
          <w:rFonts w:ascii="Sylfaen" w:hAnsi="Sylfaen"/>
          <w:lang w:val="ka-GE"/>
        </w:rPr>
        <w:t>შესაძლოა უმჯობესია 4  - დამატებით სხვა ტიპის ამბუალტორიული მომსახურებისთვის?</w:t>
      </w:r>
    </w:p>
  </w:comment>
  <w:comment w:id="2" w:author="triin habicht" w:date="2019-02-08T15:04:00Z" w:initials="th">
    <w:p w14:paraId="16C4AB17" w14:textId="77777777" w:rsidR="009C6852" w:rsidRDefault="009C6852" w:rsidP="009C6852">
      <w:pPr>
        <w:pStyle w:val="CommentText"/>
      </w:pPr>
      <w:r>
        <w:rPr>
          <w:rStyle w:val="CommentReference"/>
        </w:rPr>
        <w:annotationRef/>
      </w:r>
      <w:r>
        <w:t xml:space="preserve">Reconsider location of the pharma unit to ensure it is in the right location. One option is to split it into two and to move tasks related to pricing, HBP development, reimbursement policy under the “pricing and payment” unit as “pharma team”. This is a new function for the SSA and keeping it with procurement and logistics makes very difficult to develop this new function properly. Also, there are some common skills needed for health services and drugs HBP and keeping these functions together might bring some synergy. </w:t>
      </w:r>
    </w:p>
    <w:p w14:paraId="11E45AF0" w14:textId="77777777" w:rsidR="009C6852" w:rsidRDefault="009C6852" w:rsidP="009C6852">
      <w:pPr>
        <w:pStyle w:val="CommentText"/>
      </w:pPr>
      <w:r>
        <w:t xml:space="preserve">And then procurement and logistics functions can stay here and unit can be moved to “partner relations” department.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B7E5A1" w15:done="0"/>
  <w15:commentEx w15:paraId="7D9C0DB5" w15:done="0"/>
  <w15:commentEx w15:paraId="11E45A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06B"/>
    <w:multiLevelType w:val="hybridMultilevel"/>
    <w:tmpl w:val="94A61C18"/>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741"/>
    <w:multiLevelType w:val="hybridMultilevel"/>
    <w:tmpl w:val="FE467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C3E93"/>
    <w:multiLevelType w:val="hybridMultilevel"/>
    <w:tmpl w:val="B09E49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7DC2"/>
    <w:multiLevelType w:val="hybridMultilevel"/>
    <w:tmpl w:val="9E7C8DE4"/>
    <w:lvl w:ilvl="0" w:tplc="0409000D">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4" w15:restartNumberingAfterBreak="0">
    <w:nsid w:val="09D27B16"/>
    <w:multiLevelType w:val="hybridMultilevel"/>
    <w:tmpl w:val="B57CC9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901CF"/>
    <w:multiLevelType w:val="hybridMultilevel"/>
    <w:tmpl w:val="03227004"/>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5464"/>
        </w:tabs>
        <w:ind w:left="5464"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6" w15:restartNumberingAfterBreak="0">
    <w:nsid w:val="0F613A59"/>
    <w:multiLevelType w:val="hybridMultilevel"/>
    <w:tmpl w:val="751655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35729"/>
    <w:multiLevelType w:val="hybridMultilevel"/>
    <w:tmpl w:val="F440E972"/>
    <w:lvl w:ilvl="0" w:tplc="567E77F6">
      <w:start w:val="1"/>
      <w:numFmt w:val="bullet"/>
      <w:lvlText w:val=""/>
      <w:lvlJc w:val="left"/>
      <w:pPr>
        <w:tabs>
          <w:tab w:val="num" w:pos="720"/>
        </w:tabs>
        <w:ind w:left="720" w:hanging="360"/>
      </w:pPr>
      <w:rPr>
        <w:rFonts w:ascii="Wingdings" w:hAnsi="Wingdings" w:hint="default"/>
      </w:rPr>
    </w:lvl>
    <w:lvl w:ilvl="1" w:tplc="BC20A44C" w:tentative="1">
      <w:start w:val="1"/>
      <w:numFmt w:val="bullet"/>
      <w:lvlText w:val=""/>
      <w:lvlJc w:val="left"/>
      <w:pPr>
        <w:tabs>
          <w:tab w:val="num" w:pos="1440"/>
        </w:tabs>
        <w:ind w:left="1440" w:hanging="360"/>
      </w:pPr>
      <w:rPr>
        <w:rFonts w:ascii="Wingdings" w:hAnsi="Wingdings" w:hint="default"/>
      </w:rPr>
    </w:lvl>
    <w:lvl w:ilvl="2" w:tplc="64F45D2E" w:tentative="1">
      <w:start w:val="1"/>
      <w:numFmt w:val="bullet"/>
      <w:lvlText w:val=""/>
      <w:lvlJc w:val="left"/>
      <w:pPr>
        <w:tabs>
          <w:tab w:val="num" w:pos="2160"/>
        </w:tabs>
        <w:ind w:left="2160" w:hanging="360"/>
      </w:pPr>
      <w:rPr>
        <w:rFonts w:ascii="Wingdings" w:hAnsi="Wingdings" w:hint="default"/>
      </w:rPr>
    </w:lvl>
    <w:lvl w:ilvl="3" w:tplc="08AADE68" w:tentative="1">
      <w:start w:val="1"/>
      <w:numFmt w:val="bullet"/>
      <w:lvlText w:val=""/>
      <w:lvlJc w:val="left"/>
      <w:pPr>
        <w:tabs>
          <w:tab w:val="num" w:pos="2880"/>
        </w:tabs>
        <w:ind w:left="2880" w:hanging="360"/>
      </w:pPr>
      <w:rPr>
        <w:rFonts w:ascii="Wingdings" w:hAnsi="Wingdings" w:hint="default"/>
      </w:rPr>
    </w:lvl>
    <w:lvl w:ilvl="4" w:tplc="C8A2A558" w:tentative="1">
      <w:start w:val="1"/>
      <w:numFmt w:val="bullet"/>
      <w:lvlText w:val=""/>
      <w:lvlJc w:val="left"/>
      <w:pPr>
        <w:tabs>
          <w:tab w:val="num" w:pos="3600"/>
        </w:tabs>
        <w:ind w:left="3600" w:hanging="360"/>
      </w:pPr>
      <w:rPr>
        <w:rFonts w:ascii="Wingdings" w:hAnsi="Wingdings" w:hint="default"/>
      </w:rPr>
    </w:lvl>
    <w:lvl w:ilvl="5" w:tplc="88C0AFA8" w:tentative="1">
      <w:start w:val="1"/>
      <w:numFmt w:val="bullet"/>
      <w:lvlText w:val=""/>
      <w:lvlJc w:val="left"/>
      <w:pPr>
        <w:tabs>
          <w:tab w:val="num" w:pos="4320"/>
        </w:tabs>
        <w:ind w:left="4320" w:hanging="360"/>
      </w:pPr>
      <w:rPr>
        <w:rFonts w:ascii="Wingdings" w:hAnsi="Wingdings" w:hint="default"/>
      </w:rPr>
    </w:lvl>
    <w:lvl w:ilvl="6" w:tplc="63B4783A" w:tentative="1">
      <w:start w:val="1"/>
      <w:numFmt w:val="bullet"/>
      <w:lvlText w:val=""/>
      <w:lvlJc w:val="left"/>
      <w:pPr>
        <w:tabs>
          <w:tab w:val="num" w:pos="5040"/>
        </w:tabs>
        <w:ind w:left="5040" w:hanging="360"/>
      </w:pPr>
      <w:rPr>
        <w:rFonts w:ascii="Wingdings" w:hAnsi="Wingdings" w:hint="default"/>
      </w:rPr>
    </w:lvl>
    <w:lvl w:ilvl="7" w:tplc="AA80886C" w:tentative="1">
      <w:start w:val="1"/>
      <w:numFmt w:val="bullet"/>
      <w:lvlText w:val=""/>
      <w:lvlJc w:val="left"/>
      <w:pPr>
        <w:tabs>
          <w:tab w:val="num" w:pos="5760"/>
        </w:tabs>
        <w:ind w:left="5760" w:hanging="360"/>
      </w:pPr>
      <w:rPr>
        <w:rFonts w:ascii="Wingdings" w:hAnsi="Wingdings" w:hint="default"/>
      </w:rPr>
    </w:lvl>
    <w:lvl w:ilvl="8" w:tplc="008899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50223"/>
    <w:multiLevelType w:val="hybridMultilevel"/>
    <w:tmpl w:val="42064B76"/>
    <w:lvl w:ilvl="0" w:tplc="6764EBEE">
      <w:start w:val="1"/>
      <w:numFmt w:val="bullet"/>
      <w:lvlText w:val=""/>
      <w:lvlJc w:val="left"/>
      <w:pPr>
        <w:tabs>
          <w:tab w:val="num" w:pos="720"/>
        </w:tabs>
        <w:ind w:left="720" w:hanging="360"/>
      </w:pPr>
      <w:rPr>
        <w:rFonts w:ascii="Wingdings" w:hAnsi="Wingdings" w:hint="default"/>
      </w:rPr>
    </w:lvl>
    <w:lvl w:ilvl="1" w:tplc="C194C9B6" w:tentative="1">
      <w:start w:val="1"/>
      <w:numFmt w:val="bullet"/>
      <w:lvlText w:val=""/>
      <w:lvlJc w:val="left"/>
      <w:pPr>
        <w:tabs>
          <w:tab w:val="num" w:pos="1440"/>
        </w:tabs>
        <w:ind w:left="1440" w:hanging="360"/>
      </w:pPr>
      <w:rPr>
        <w:rFonts w:ascii="Wingdings" w:hAnsi="Wingdings" w:hint="default"/>
      </w:rPr>
    </w:lvl>
    <w:lvl w:ilvl="2" w:tplc="EC70429E" w:tentative="1">
      <w:start w:val="1"/>
      <w:numFmt w:val="bullet"/>
      <w:lvlText w:val=""/>
      <w:lvlJc w:val="left"/>
      <w:pPr>
        <w:tabs>
          <w:tab w:val="num" w:pos="2160"/>
        </w:tabs>
        <w:ind w:left="2160" w:hanging="360"/>
      </w:pPr>
      <w:rPr>
        <w:rFonts w:ascii="Wingdings" w:hAnsi="Wingdings" w:hint="default"/>
      </w:rPr>
    </w:lvl>
    <w:lvl w:ilvl="3" w:tplc="FA146C4C" w:tentative="1">
      <w:start w:val="1"/>
      <w:numFmt w:val="bullet"/>
      <w:lvlText w:val=""/>
      <w:lvlJc w:val="left"/>
      <w:pPr>
        <w:tabs>
          <w:tab w:val="num" w:pos="2880"/>
        </w:tabs>
        <w:ind w:left="2880" w:hanging="360"/>
      </w:pPr>
      <w:rPr>
        <w:rFonts w:ascii="Wingdings" w:hAnsi="Wingdings" w:hint="default"/>
      </w:rPr>
    </w:lvl>
    <w:lvl w:ilvl="4" w:tplc="07B06C44" w:tentative="1">
      <w:start w:val="1"/>
      <w:numFmt w:val="bullet"/>
      <w:lvlText w:val=""/>
      <w:lvlJc w:val="left"/>
      <w:pPr>
        <w:tabs>
          <w:tab w:val="num" w:pos="3600"/>
        </w:tabs>
        <w:ind w:left="3600" w:hanging="360"/>
      </w:pPr>
      <w:rPr>
        <w:rFonts w:ascii="Wingdings" w:hAnsi="Wingdings" w:hint="default"/>
      </w:rPr>
    </w:lvl>
    <w:lvl w:ilvl="5" w:tplc="010EACDA" w:tentative="1">
      <w:start w:val="1"/>
      <w:numFmt w:val="bullet"/>
      <w:lvlText w:val=""/>
      <w:lvlJc w:val="left"/>
      <w:pPr>
        <w:tabs>
          <w:tab w:val="num" w:pos="4320"/>
        </w:tabs>
        <w:ind w:left="4320" w:hanging="360"/>
      </w:pPr>
      <w:rPr>
        <w:rFonts w:ascii="Wingdings" w:hAnsi="Wingdings" w:hint="default"/>
      </w:rPr>
    </w:lvl>
    <w:lvl w:ilvl="6" w:tplc="CBCA9DA6" w:tentative="1">
      <w:start w:val="1"/>
      <w:numFmt w:val="bullet"/>
      <w:lvlText w:val=""/>
      <w:lvlJc w:val="left"/>
      <w:pPr>
        <w:tabs>
          <w:tab w:val="num" w:pos="5040"/>
        </w:tabs>
        <w:ind w:left="5040" w:hanging="360"/>
      </w:pPr>
      <w:rPr>
        <w:rFonts w:ascii="Wingdings" w:hAnsi="Wingdings" w:hint="default"/>
      </w:rPr>
    </w:lvl>
    <w:lvl w:ilvl="7" w:tplc="53321F7C" w:tentative="1">
      <w:start w:val="1"/>
      <w:numFmt w:val="bullet"/>
      <w:lvlText w:val=""/>
      <w:lvlJc w:val="left"/>
      <w:pPr>
        <w:tabs>
          <w:tab w:val="num" w:pos="5760"/>
        </w:tabs>
        <w:ind w:left="5760" w:hanging="360"/>
      </w:pPr>
      <w:rPr>
        <w:rFonts w:ascii="Wingdings" w:hAnsi="Wingdings" w:hint="default"/>
      </w:rPr>
    </w:lvl>
    <w:lvl w:ilvl="8" w:tplc="3AAAE5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A3862"/>
    <w:multiLevelType w:val="hybridMultilevel"/>
    <w:tmpl w:val="90941ED0"/>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72313"/>
    <w:multiLevelType w:val="hybridMultilevel"/>
    <w:tmpl w:val="831079BA"/>
    <w:lvl w:ilvl="0" w:tplc="1FD82574">
      <w:start w:val="1"/>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67FD8"/>
    <w:multiLevelType w:val="hybridMultilevel"/>
    <w:tmpl w:val="95EE76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F1689"/>
    <w:multiLevelType w:val="hybridMultilevel"/>
    <w:tmpl w:val="9A6A7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6290B"/>
    <w:multiLevelType w:val="hybridMultilevel"/>
    <w:tmpl w:val="A5DA20B2"/>
    <w:lvl w:ilvl="0" w:tplc="1FD82574">
      <w:start w:val="1"/>
      <w:numFmt w:val="bullet"/>
      <w:lvlText w:val="■"/>
      <w:lvlJc w:val="left"/>
      <w:pPr>
        <w:tabs>
          <w:tab w:val="num" w:pos="720"/>
        </w:tabs>
        <w:ind w:left="720" w:hanging="360"/>
      </w:pPr>
      <w:rPr>
        <w:rFonts w:ascii="Franklin Gothic Book" w:hAnsi="Franklin Gothic Book" w:hint="default"/>
      </w:rPr>
    </w:lvl>
    <w:lvl w:ilvl="1" w:tplc="04090003">
      <w:start w:val="1"/>
      <w:numFmt w:val="bullet"/>
      <w:lvlText w:val="o"/>
      <w:lvlJc w:val="left"/>
      <w:pPr>
        <w:tabs>
          <w:tab w:val="num" w:pos="5464"/>
        </w:tabs>
        <w:ind w:left="5464"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14" w15:restartNumberingAfterBreak="0">
    <w:nsid w:val="28725484"/>
    <w:multiLevelType w:val="hybridMultilevel"/>
    <w:tmpl w:val="29CCE108"/>
    <w:lvl w:ilvl="0" w:tplc="5AE218FA">
      <w:start w:val="537"/>
      <w:numFmt w:val="bullet"/>
      <w:lvlText w:val="–"/>
      <w:lvlJc w:val="left"/>
      <w:pPr>
        <w:tabs>
          <w:tab w:val="num" w:pos="720"/>
        </w:tabs>
        <w:ind w:left="720" w:hanging="360"/>
      </w:pPr>
      <w:rPr>
        <w:rFonts w:ascii="Franklin Gothic Book" w:hAnsi="Franklin Gothic Book" w:hint="default"/>
      </w:rPr>
    </w:lvl>
    <w:lvl w:ilvl="1" w:tplc="3AE23D04">
      <w:start w:val="1"/>
      <w:numFmt w:val="bullet"/>
      <w:lvlText w:val=""/>
      <w:lvlJc w:val="left"/>
      <w:pPr>
        <w:tabs>
          <w:tab w:val="num" w:pos="1440"/>
        </w:tabs>
        <w:ind w:left="1440" w:hanging="360"/>
      </w:pPr>
      <w:rPr>
        <w:rFonts w:ascii="Wingdings" w:hAnsi="Wingdings" w:hint="default"/>
      </w:rPr>
    </w:lvl>
    <w:lvl w:ilvl="2" w:tplc="53B80F12" w:tentative="1">
      <w:start w:val="1"/>
      <w:numFmt w:val="bullet"/>
      <w:lvlText w:val=""/>
      <w:lvlJc w:val="left"/>
      <w:pPr>
        <w:tabs>
          <w:tab w:val="num" w:pos="2160"/>
        </w:tabs>
        <w:ind w:left="2160" w:hanging="360"/>
      </w:pPr>
      <w:rPr>
        <w:rFonts w:ascii="Wingdings" w:hAnsi="Wingdings" w:hint="default"/>
      </w:rPr>
    </w:lvl>
    <w:lvl w:ilvl="3" w:tplc="8D600234" w:tentative="1">
      <w:start w:val="1"/>
      <w:numFmt w:val="bullet"/>
      <w:lvlText w:val=""/>
      <w:lvlJc w:val="left"/>
      <w:pPr>
        <w:tabs>
          <w:tab w:val="num" w:pos="2880"/>
        </w:tabs>
        <w:ind w:left="2880" w:hanging="360"/>
      </w:pPr>
      <w:rPr>
        <w:rFonts w:ascii="Wingdings" w:hAnsi="Wingdings" w:hint="default"/>
      </w:rPr>
    </w:lvl>
    <w:lvl w:ilvl="4" w:tplc="0528359C" w:tentative="1">
      <w:start w:val="1"/>
      <w:numFmt w:val="bullet"/>
      <w:lvlText w:val=""/>
      <w:lvlJc w:val="left"/>
      <w:pPr>
        <w:tabs>
          <w:tab w:val="num" w:pos="3600"/>
        </w:tabs>
        <w:ind w:left="3600" w:hanging="360"/>
      </w:pPr>
      <w:rPr>
        <w:rFonts w:ascii="Wingdings" w:hAnsi="Wingdings" w:hint="default"/>
      </w:rPr>
    </w:lvl>
    <w:lvl w:ilvl="5" w:tplc="00D2CCDA" w:tentative="1">
      <w:start w:val="1"/>
      <w:numFmt w:val="bullet"/>
      <w:lvlText w:val=""/>
      <w:lvlJc w:val="left"/>
      <w:pPr>
        <w:tabs>
          <w:tab w:val="num" w:pos="4320"/>
        </w:tabs>
        <w:ind w:left="4320" w:hanging="360"/>
      </w:pPr>
      <w:rPr>
        <w:rFonts w:ascii="Wingdings" w:hAnsi="Wingdings" w:hint="default"/>
      </w:rPr>
    </w:lvl>
    <w:lvl w:ilvl="6" w:tplc="6860996C" w:tentative="1">
      <w:start w:val="1"/>
      <w:numFmt w:val="bullet"/>
      <w:lvlText w:val=""/>
      <w:lvlJc w:val="left"/>
      <w:pPr>
        <w:tabs>
          <w:tab w:val="num" w:pos="5040"/>
        </w:tabs>
        <w:ind w:left="5040" w:hanging="360"/>
      </w:pPr>
      <w:rPr>
        <w:rFonts w:ascii="Wingdings" w:hAnsi="Wingdings" w:hint="default"/>
      </w:rPr>
    </w:lvl>
    <w:lvl w:ilvl="7" w:tplc="44BC4632" w:tentative="1">
      <w:start w:val="1"/>
      <w:numFmt w:val="bullet"/>
      <w:lvlText w:val=""/>
      <w:lvlJc w:val="left"/>
      <w:pPr>
        <w:tabs>
          <w:tab w:val="num" w:pos="5760"/>
        </w:tabs>
        <w:ind w:left="5760" w:hanging="360"/>
      </w:pPr>
      <w:rPr>
        <w:rFonts w:ascii="Wingdings" w:hAnsi="Wingdings" w:hint="default"/>
      </w:rPr>
    </w:lvl>
    <w:lvl w:ilvl="8" w:tplc="4954926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301BF"/>
    <w:multiLevelType w:val="hybridMultilevel"/>
    <w:tmpl w:val="3410B332"/>
    <w:lvl w:ilvl="0" w:tplc="D8E8F8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0266B"/>
    <w:multiLevelType w:val="hybridMultilevel"/>
    <w:tmpl w:val="16A4FC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85F7E"/>
    <w:multiLevelType w:val="hybridMultilevel"/>
    <w:tmpl w:val="478C36C4"/>
    <w:lvl w:ilvl="0" w:tplc="0409000D">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18" w15:restartNumberingAfterBreak="0">
    <w:nsid w:val="33FB69A7"/>
    <w:multiLevelType w:val="hybridMultilevel"/>
    <w:tmpl w:val="7DE66F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A211B"/>
    <w:multiLevelType w:val="hybridMultilevel"/>
    <w:tmpl w:val="E0B891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91101"/>
    <w:multiLevelType w:val="hybridMultilevel"/>
    <w:tmpl w:val="25906EB0"/>
    <w:lvl w:ilvl="0" w:tplc="0409000D">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21" w15:restartNumberingAfterBreak="0">
    <w:nsid w:val="3C61074C"/>
    <w:multiLevelType w:val="hybridMultilevel"/>
    <w:tmpl w:val="362449D6"/>
    <w:lvl w:ilvl="0" w:tplc="1C9866EA">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1440"/>
        </w:tabs>
        <w:ind w:left="1440" w:hanging="360"/>
      </w:pPr>
      <w:rPr>
        <w:rFonts w:ascii="Franklin Gothic Book" w:hAnsi="Franklin Gothic Book" w:hint="default"/>
      </w:rPr>
    </w:lvl>
    <w:lvl w:ilvl="2" w:tplc="256892FC">
      <w:start w:val="1"/>
      <w:numFmt w:val="bullet"/>
      <w:lvlText w:val=""/>
      <w:lvlJc w:val="left"/>
      <w:pPr>
        <w:tabs>
          <w:tab w:val="num" w:pos="2160"/>
        </w:tabs>
        <w:ind w:left="2160" w:hanging="360"/>
      </w:pPr>
      <w:rPr>
        <w:rFonts w:ascii="Wingdings" w:hAnsi="Wingdings" w:hint="default"/>
      </w:rPr>
    </w:lvl>
    <w:lvl w:ilvl="3" w:tplc="3C6672CE" w:tentative="1">
      <w:start w:val="1"/>
      <w:numFmt w:val="bullet"/>
      <w:lvlText w:val=""/>
      <w:lvlJc w:val="left"/>
      <w:pPr>
        <w:tabs>
          <w:tab w:val="num" w:pos="2880"/>
        </w:tabs>
        <w:ind w:left="2880" w:hanging="360"/>
      </w:pPr>
      <w:rPr>
        <w:rFonts w:ascii="Wingdings" w:hAnsi="Wingdings" w:hint="default"/>
      </w:rPr>
    </w:lvl>
    <w:lvl w:ilvl="4" w:tplc="AC4445EA" w:tentative="1">
      <w:start w:val="1"/>
      <w:numFmt w:val="bullet"/>
      <w:lvlText w:val=""/>
      <w:lvlJc w:val="left"/>
      <w:pPr>
        <w:tabs>
          <w:tab w:val="num" w:pos="3600"/>
        </w:tabs>
        <w:ind w:left="3600" w:hanging="360"/>
      </w:pPr>
      <w:rPr>
        <w:rFonts w:ascii="Wingdings" w:hAnsi="Wingdings" w:hint="default"/>
      </w:rPr>
    </w:lvl>
    <w:lvl w:ilvl="5" w:tplc="7772C45E" w:tentative="1">
      <w:start w:val="1"/>
      <w:numFmt w:val="bullet"/>
      <w:lvlText w:val=""/>
      <w:lvlJc w:val="left"/>
      <w:pPr>
        <w:tabs>
          <w:tab w:val="num" w:pos="4320"/>
        </w:tabs>
        <w:ind w:left="4320" w:hanging="360"/>
      </w:pPr>
      <w:rPr>
        <w:rFonts w:ascii="Wingdings" w:hAnsi="Wingdings" w:hint="default"/>
      </w:rPr>
    </w:lvl>
    <w:lvl w:ilvl="6" w:tplc="E076ADF4" w:tentative="1">
      <w:start w:val="1"/>
      <w:numFmt w:val="bullet"/>
      <w:lvlText w:val=""/>
      <w:lvlJc w:val="left"/>
      <w:pPr>
        <w:tabs>
          <w:tab w:val="num" w:pos="5040"/>
        </w:tabs>
        <w:ind w:left="5040" w:hanging="360"/>
      </w:pPr>
      <w:rPr>
        <w:rFonts w:ascii="Wingdings" w:hAnsi="Wingdings" w:hint="default"/>
      </w:rPr>
    </w:lvl>
    <w:lvl w:ilvl="7" w:tplc="08C01998" w:tentative="1">
      <w:start w:val="1"/>
      <w:numFmt w:val="bullet"/>
      <w:lvlText w:val=""/>
      <w:lvlJc w:val="left"/>
      <w:pPr>
        <w:tabs>
          <w:tab w:val="num" w:pos="5760"/>
        </w:tabs>
        <w:ind w:left="5760" w:hanging="360"/>
      </w:pPr>
      <w:rPr>
        <w:rFonts w:ascii="Wingdings" w:hAnsi="Wingdings" w:hint="default"/>
      </w:rPr>
    </w:lvl>
    <w:lvl w:ilvl="8" w:tplc="4FC00D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66A1A"/>
    <w:multiLevelType w:val="hybridMultilevel"/>
    <w:tmpl w:val="6154679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5464"/>
        </w:tabs>
        <w:ind w:left="5464" w:hanging="360"/>
      </w:pPr>
      <w:rPr>
        <w:rFonts w:ascii="Courier New" w:hAnsi="Courier New" w:cs="Courier New"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23" w15:restartNumberingAfterBreak="0">
    <w:nsid w:val="4FC62391"/>
    <w:multiLevelType w:val="hybridMultilevel"/>
    <w:tmpl w:val="5240C85E"/>
    <w:lvl w:ilvl="0" w:tplc="5AE218FA">
      <w:start w:val="537"/>
      <w:numFmt w:val="bullet"/>
      <w:lvlText w:val="–"/>
      <w:lvlJc w:val="left"/>
      <w:pPr>
        <w:tabs>
          <w:tab w:val="num" w:pos="720"/>
        </w:tabs>
        <w:ind w:left="720" w:hanging="360"/>
      </w:pPr>
      <w:rPr>
        <w:rFonts w:ascii="Franklin Gothic Book" w:hAnsi="Franklin Gothic Book" w:hint="default"/>
      </w:rPr>
    </w:lvl>
    <w:lvl w:ilvl="1" w:tplc="C194C9B6" w:tentative="1">
      <w:start w:val="1"/>
      <w:numFmt w:val="bullet"/>
      <w:lvlText w:val=""/>
      <w:lvlJc w:val="left"/>
      <w:pPr>
        <w:tabs>
          <w:tab w:val="num" w:pos="1440"/>
        </w:tabs>
        <w:ind w:left="1440" w:hanging="360"/>
      </w:pPr>
      <w:rPr>
        <w:rFonts w:ascii="Wingdings" w:hAnsi="Wingdings" w:hint="default"/>
      </w:rPr>
    </w:lvl>
    <w:lvl w:ilvl="2" w:tplc="EC70429E" w:tentative="1">
      <w:start w:val="1"/>
      <w:numFmt w:val="bullet"/>
      <w:lvlText w:val=""/>
      <w:lvlJc w:val="left"/>
      <w:pPr>
        <w:tabs>
          <w:tab w:val="num" w:pos="2160"/>
        </w:tabs>
        <w:ind w:left="2160" w:hanging="360"/>
      </w:pPr>
      <w:rPr>
        <w:rFonts w:ascii="Wingdings" w:hAnsi="Wingdings" w:hint="default"/>
      </w:rPr>
    </w:lvl>
    <w:lvl w:ilvl="3" w:tplc="FA146C4C" w:tentative="1">
      <w:start w:val="1"/>
      <w:numFmt w:val="bullet"/>
      <w:lvlText w:val=""/>
      <w:lvlJc w:val="left"/>
      <w:pPr>
        <w:tabs>
          <w:tab w:val="num" w:pos="2880"/>
        </w:tabs>
        <w:ind w:left="2880" w:hanging="360"/>
      </w:pPr>
      <w:rPr>
        <w:rFonts w:ascii="Wingdings" w:hAnsi="Wingdings" w:hint="default"/>
      </w:rPr>
    </w:lvl>
    <w:lvl w:ilvl="4" w:tplc="07B06C44" w:tentative="1">
      <w:start w:val="1"/>
      <w:numFmt w:val="bullet"/>
      <w:lvlText w:val=""/>
      <w:lvlJc w:val="left"/>
      <w:pPr>
        <w:tabs>
          <w:tab w:val="num" w:pos="3600"/>
        </w:tabs>
        <w:ind w:left="3600" w:hanging="360"/>
      </w:pPr>
      <w:rPr>
        <w:rFonts w:ascii="Wingdings" w:hAnsi="Wingdings" w:hint="default"/>
      </w:rPr>
    </w:lvl>
    <w:lvl w:ilvl="5" w:tplc="010EACDA" w:tentative="1">
      <w:start w:val="1"/>
      <w:numFmt w:val="bullet"/>
      <w:lvlText w:val=""/>
      <w:lvlJc w:val="left"/>
      <w:pPr>
        <w:tabs>
          <w:tab w:val="num" w:pos="4320"/>
        </w:tabs>
        <w:ind w:left="4320" w:hanging="360"/>
      </w:pPr>
      <w:rPr>
        <w:rFonts w:ascii="Wingdings" w:hAnsi="Wingdings" w:hint="default"/>
      </w:rPr>
    </w:lvl>
    <w:lvl w:ilvl="6" w:tplc="CBCA9DA6" w:tentative="1">
      <w:start w:val="1"/>
      <w:numFmt w:val="bullet"/>
      <w:lvlText w:val=""/>
      <w:lvlJc w:val="left"/>
      <w:pPr>
        <w:tabs>
          <w:tab w:val="num" w:pos="5040"/>
        </w:tabs>
        <w:ind w:left="5040" w:hanging="360"/>
      </w:pPr>
      <w:rPr>
        <w:rFonts w:ascii="Wingdings" w:hAnsi="Wingdings" w:hint="default"/>
      </w:rPr>
    </w:lvl>
    <w:lvl w:ilvl="7" w:tplc="53321F7C" w:tentative="1">
      <w:start w:val="1"/>
      <w:numFmt w:val="bullet"/>
      <w:lvlText w:val=""/>
      <w:lvlJc w:val="left"/>
      <w:pPr>
        <w:tabs>
          <w:tab w:val="num" w:pos="5760"/>
        </w:tabs>
        <w:ind w:left="5760" w:hanging="360"/>
      </w:pPr>
      <w:rPr>
        <w:rFonts w:ascii="Wingdings" w:hAnsi="Wingdings" w:hint="default"/>
      </w:rPr>
    </w:lvl>
    <w:lvl w:ilvl="8" w:tplc="3AAAE5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5F7FD3"/>
    <w:multiLevelType w:val="hybridMultilevel"/>
    <w:tmpl w:val="25709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165788"/>
    <w:multiLevelType w:val="hybridMultilevel"/>
    <w:tmpl w:val="6EE84106"/>
    <w:lvl w:ilvl="0" w:tplc="5AE218FA">
      <w:start w:val="537"/>
      <w:numFmt w:val="bullet"/>
      <w:lvlText w:val="–"/>
      <w:lvlJc w:val="left"/>
      <w:pPr>
        <w:ind w:left="720" w:hanging="360"/>
      </w:pPr>
      <w:rPr>
        <w:rFonts w:ascii="Franklin Gothic Book" w:hAnsi="Franklin Gothic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F60FD"/>
    <w:multiLevelType w:val="hybridMultilevel"/>
    <w:tmpl w:val="43883A16"/>
    <w:lvl w:ilvl="0" w:tplc="0409000D">
      <w:start w:val="1"/>
      <w:numFmt w:val="bullet"/>
      <w:lvlText w:val=""/>
      <w:lvlJc w:val="left"/>
      <w:pPr>
        <w:ind w:left="720" w:hanging="360"/>
      </w:pPr>
      <w:rPr>
        <w:rFonts w:ascii="Wingdings" w:hAnsi="Wingdings"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74C5F"/>
    <w:multiLevelType w:val="hybridMultilevel"/>
    <w:tmpl w:val="84AC4D9E"/>
    <w:lvl w:ilvl="0" w:tplc="0409000B">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7">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1C4AAAE4">
      <w:start w:val="1"/>
      <w:numFmt w:val="lowerLetter"/>
      <w:lvlText w:val="%5."/>
      <w:lvlJc w:val="left"/>
      <w:pPr>
        <w:ind w:left="3600" w:hanging="360"/>
      </w:pPr>
      <w:rPr>
        <w:rFonts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15:restartNumberingAfterBreak="0">
    <w:nsid w:val="6D9E1D1B"/>
    <w:multiLevelType w:val="hybridMultilevel"/>
    <w:tmpl w:val="9FFC1DD8"/>
    <w:lvl w:ilvl="0" w:tplc="5AE218FA">
      <w:start w:val="537"/>
      <w:numFmt w:val="bullet"/>
      <w:lvlText w:val="–"/>
      <w:lvlJc w:val="left"/>
      <w:pPr>
        <w:ind w:left="720" w:hanging="360"/>
      </w:pPr>
      <w:rPr>
        <w:rFonts w:ascii="Franklin Gothic Book" w:hAnsi="Franklin Gothic Book" w:hint="default"/>
      </w:rPr>
    </w:lvl>
    <w:lvl w:ilvl="1" w:tplc="5AE218FA">
      <w:start w:val="537"/>
      <w:numFmt w:val="bullet"/>
      <w:lvlText w:val="–"/>
      <w:lvlJc w:val="left"/>
      <w:pPr>
        <w:ind w:left="1440" w:hanging="360"/>
      </w:pPr>
      <w:rPr>
        <w:rFonts w:ascii="Franklin Gothic Book" w:hAnsi="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A9A"/>
    <w:multiLevelType w:val="hybridMultilevel"/>
    <w:tmpl w:val="EF507D06"/>
    <w:lvl w:ilvl="0" w:tplc="0409000D">
      <w:start w:val="1"/>
      <w:numFmt w:val="bullet"/>
      <w:lvlText w:val=""/>
      <w:lvlJc w:val="left"/>
      <w:pPr>
        <w:tabs>
          <w:tab w:val="num" w:pos="720"/>
        </w:tabs>
        <w:ind w:left="720" w:hanging="360"/>
      </w:pPr>
      <w:rPr>
        <w:rFonts w:ascii="Wingdings" w:hAnsi="Wingdings" w:hint="default"/>
      </w:rPr>
    </w:lvl>
    <w:lvl w:ilvl="1" w:tplc="5AE218FA">
      <w:start w:val="537"/>
      <w:numFmt w:val="bullet"/>
      <w:lvlText w:val="–"/>
      <w:lvlJc w:val="left"/>
      <w:pPr>
        <w:tabs>
          <w:tab w:val="num" w:pos="5464"/>
        </w:tabs>
        <w:ind w:left="5464" w:hanging="360"/>
      </w:pPr>
      <w:rPr>
        <w:rFonts w:ascii="Franklin Gothic Book" w:hAnsi="Franklin Gothic Book" w:hint="default"/>
      </w:rPr>
    </w:lvl>
    <w:lvl w:ilvl="2" w:tplc="08090019">
      <w:start w:val="1"/>
      <w:numFmt w:val="lowerLetter"/>
      <w:lvlText w:val="%3."/>
      <w:lvlJc w:val="left"/>
      <w:pPr>
        <w:ind w:left="2160" w:hanging="360"/>
      </w:pPr>
      <w:rPr>
        <w:rFonts w:hint="default"/>
      </w:rPr>
    </w:lvl>
    <w:lvl w:ilvl="3" w:tplc="D4681882">
      <w:start w:val="1"/>
      <w:numFmt w:val="bullet"/>
      <w:lvlText w:val="■"/>
      <w:lvlJc w:val="left"/>
      <w:pPr>
        <w:tabs>
          <w:tab w:val="num" w:pos="2880"/>
        </w:tabs>
        <w:ind w:left="2880" w:hanging="360"/>
      </w:pPr>
      <w:rPr>
        <w:rFonts w:ascii="Franklin Gothic Book" w:hAnsi="Franklin Gothic Book" w:hint="default"/>
      </w:rPr>
    </w:lvl>
    <w:lvl w:ilvl="4" w:tplc="BC464426" w:tentative="1">
      <w:start w:val="1"/>
      <w:numFmt w:val="bullet"/>
      <w:lvlText w:val="■"/>
      <w:lvlJc w:val="left"/>
      <w:pPr>
        <w:tabs>
          <w:tab w:val="num" w:pos="3600"/>
        </w:tabs>
        <w:ind w:left="3600" w:hanging="360"/>
      </w:pPr>
      <w:rPr>
        <w:rFonts w:ascii="Franklin Gothic Book" w:hAnsi="Franklin Gothic Book" w:hint="default"/>
      </w:rPr>
    </w:lvl>
    <w:lvl w:ilvl="5" w:tplc="D96CB22C" w:tentative="1">
      <w:start w:val="1"/>
      <w:numFmt w:val="bullet"/>
      <w:lvlText w:val="■"/>
      <w:lvlJc w:val="left"/>
      <w:pPr>
        <w:tabs>
          <w:tab w:val="num" w:pos="4320"/>
        </w:tabs>
        <w:ind w:left="4320" w:hanging="360"/>
      </w:pPr>
      <w:rPr>
        <w:rFonts w:ascii="Franklin Gothic Book" w:hAnsi="Franklin Gothic Book" w:hint="default"/>
      </w:rPr>
    </w:lvl>
    <w:lvl w:ilvl="6" w:tplc="B5D43D26" w:tentative="1">
      <w:start w:val="1"/>
      <w:numFmt w:val="bullet"/>
      <w:lvlText w:val="■"/>
      <w:lvlJc w:val="left"/>
      <w:pPr>
        <w:tabs>
          <w:tab w:val="num" w:pos="5040"/>
        </w:tabs>
        <w:ind w:left="5040" w:hanging="360"/>
      </w:pPr>
      <w:rPr>
        <w:rFonts w:ascii="Franklin Gothic Book" w:hAnsi="Franklin Gothic Book" w:hint="default"/>
      </w:rPr>
    </w:lvl>
    <w:lvl w:ilvl="7" w:tplc="6A9A0054" w:tentative="1">
      <w:start w:val="1"/>
      <w:numFmt w:val="bullet"/>
      <w:lvlText w:val="■"/>
      <w:lvlJc w:val="left"/>
      <w:pPr>
        <w:tabs>
          <w:tab w:val="num" w:pos="5760"/>
        </w:tabs>
        <w:ind w:left="5760" w:hanging="360"/>
      </w:pPr>
      <w:rPr>
        <w:rFonts w:ascii="Franklin Gothic Book" w:hAnsi="Franklin Gothic Book" w:hint="default"/>
      </w:rPr>
    </w:lvl>
    <w:lvl w:ilvl="8" w:tplc="CF42C558" w:tentative="1">
      <w:start w:val="1"/>
      <w:numFmt w:val="bullet"/>
      <w:lvlText w:val="■"/>
      <w:lvlJc w:val="left"/>
      <w:pPr>
        <w:tabs>
          <w:tab w:val="num" w:pos="6480"/>
        </w:tabs>
        <w:ind w:left="6480" w:hanging="360"/>
      </w:pPr>
      <w:rPr>
        <w:rFonts w:ascii="Franklin Gothic Book" w:hAnsi="Franklin Gothic Book" w:hint="default"/>
      </w:rPr>
    </w:lvl>
  </w:abstractNum>
  <w:abstractNum w:abstractNumId="30" w15:restartNumberingAfterBreak="0">
    <w:nsid w:val="797D090D"/>
    <w:multiLevelType w:val="hybridMultilevel"/>
    <w:tmpl w:val="D0B65BD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D1A96"/>
    <w:multiLevelType w:val="hybridMultilevel"/>
    <w:tmpl w:val="5B287C8E"/>
    <w:lvl w:ilvl="0" w:tplc="DB749DE2">
      <w:start w:val="1"/>
      <w:numFmt w:val="bullet"/>
      <w:lvlText w:val=""/>
      <w:lvlJc w:val="left"/>
      <w:pPr>
        <w:tabs>
          <w:tab w:val="num" w:pos="720"/>
        </w:tabs>
        <w:ind w:left="720" w:hanging="360"/>
      </w:pPr>
      <w:rPr>
        <w:rFonts w:ascii="Wingdings" w:hAnsi="Wingdings" w:hint="default"/>
      </w:rPr>
    </w:lvl>
    <w:lvl w:ilvl="1" w:tplc="777E8BD4" w:tentative="1">
      <w:start w:val="1"/>
      <w:numFmt w:val="bullet"/>
      <w:lvlText w:val=""/>
      <w:lvlJc w:val="left"/>
      <w:pPr>
        <w:tabs>
          <w:tab w:val="num" w:pos="1440"/>
        </w:tabs>
        <w:ind w:left="1440" w:hanging="360"/>
      </w:pPr>
      <w:rPr>
        <w:rFonts w:ascii="Wingdings" w:hAnsi="Wingdings" w:hint="default"/>
      </w:rPr>
    </w:lvl>
    <w:lvl w:ilvl="2" w:tplc="C71E4CB2" w:tentative="1">
      <w:start w:val="1"/>
      <w:numFmt w:val="bullet"/>
      <w:lvlText w:val=""/>
      <w:lvlJc w:val="left"/>
      <w:pPr>
        <w:tabs>
          <w:tab w:val="num" w:pos="2160"/>
        </w:tabs>
        <w:ind w:left="2160" w:hanging="360"/>
      </w:pPr>
      <w:rPr>
        <w:rFonts w:ascii="Wingdings" w:hAnsi="Wingdings" w:hint="default"/>
      </w:rPr>
    </w:lvl>
    <w:lvl w:ilvl="3" w:tplc="DCF0A154" w:tentative="1">
      <w:start w:val="1"/>
      <w:numFmt w:val="bullet"/>
      <w:lvlText w:val=""/>
      <w:lvlJc w:val="left"/>
      <w:pPr>
        <w:tabs>
          <w:tab w:val="num" w:pos="2880"/>
        </w:tabs>
        <w:ind w:left="2880" w:hanging="360"/>
      </w:pPr>
      <w:rPr>
        <w:rFonts w:ascii="Wingdings" w:hAnsi="Wingdings" w:hint="default"/>
      </w:rPr>
    </w:lvl>
    <w:lvl w:ilvl="4" w:tplc="8F0A15B0" w:tentative="1">
      <w:start w:val="1"/>
      <w:numFmt w:val="bullet"/>
      <w:lvlText w:val=""/>
      <w:lvlJc w:val="left"/>
      <w:pPr>
        <w:tabs>
          <w:tab w:val="num" w:pos="3600"/>
        </w:tabs>
        <w:ind w:left="3600" w:hanging="360"/>
      </w:pPr>
      <w:rPr>
        <w:rFonts w:ascii="Wingdings" w:hAnsi="Wingdings" w:hint="default"/>
      </w:rPr>
    </w:lvl>
    <w:lvl w:ilvl="5" w:tplc="81423754" w:tentative="1">
      <w:start w:val="1"/>
      <w:numFmt w:val="bullet"/>
      <w:lvlText w:val=""/>
      <w:lvlJc w:val="left"/>
      <w:pPr>
        <w:tabs>
          <w:tab w:val="num" w:pos="4320"/>
        </w:tabs>
        <w:ind w:left="4320" w:hanging="360"/>
      </w:pPr>
      <w:rPr>
        <w:rFonts w:ascii="Wingdings" w:hAnsi="Wingdings" w:hint="default"/>
      </w:rPr>
    </w:lvl>
    <w:lvl w:ilvl="6" w:tplc="116A7E8C" w:tentative="1">
      <w:start w:val="1"/>
      <w:numFmt w:val="bullet"/>
      <w:lvlText w:val=""/>
      <w:lvlJc w:val="left"/>
      <w:pPr>
        <w:tabs>
          <w:tab w:val="num" w:pos="5040"/>
        </w:tabs>
        <w:ind w:left="5040" w:hanging="360"/>
      </w:pPr>
      <w:rPr>
        <w:rFonts w:ascii="Wingdings" w:hAnsi="Wingdings" w:hint="default"/>
      </w:rPr>
    </w:lvl>
    <w:lvl w:ilvl="7" w:tplc="49D4BF02" w:tentative="1">
      <w:start w:val="1"/>
      <w:numFmt w:val="bullet"/>
      <w:lvlText w:val=""/>
      <w:lvlJc w:val="left"/>
      <w:pPr>
        <w:tabs>
          <w:tab w:val="num" w:pos="5760"/>
        </w:tabs>
        <w:ind w:left="5760" w:hanging="360"/>
      </w:pPr>
      <w:rPr>
        <w:rFonts w:ascii="Wingdings" w:hAnsi="Wingdings" w:hint="default"/>
      </w:rPr>
    </w:lvl>
    <w:lvl w:ilvl="8" w:tplc="24681E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320C9"/>
    <w:multiLevelType w:val="hybridMultilevel"/>
    <w:tmpl w:val="0A049534"/>
    <w:lvl w:ilvl="0" w:tplc="556C6248">
      <w:start w:val="1"/>
      <w:numFmt w:val="bullet"/>
      <w:lvlText w:val=""/>
      <w:lvlJc w:val="left"/>
      <w:pPr>
        <w:tabs>
          <w:tab w:val="num" w:pos="720"/>
        </w:tabs>
        <w:ind w:left="720" w:hanging="360"/>
      </w:pPr>
      <w:rPr>
        <w:rFonts w:ascii="Wingdings" w:hAnsi="Wingdings" w:hint="default"/>
      </w:rPr>
    </w:lvl>
    <w:lvl w:ilvl="1" w:tplc="C1266316" w:tentative="1">
      <w:start w:val="1"/>
      <w:numFmt w:val="bullet"/>
      <w:lvlText w:val=""/>
      <w:lvlJc w:val="left"/>
      <w:pPr>
        <w:tabs>
          <w:tab w:val="num" w:pos="1440"/>
        </w:tabs>
        <w:ind w:left="1440" w:hanging="360"/>
      </w:pPr>
      <w:rPr>
        <w:rFonts w:ascii="Wingdings" w:hAnsi="Wingdings" w:hint="default"/>
      </w:rPr>
    </w:lvl>
    <w:lvl w:ilvl="2" w:tplc="C5001FD6" w:tentative="1">
      <w:start w:val="1"/>
      <w:numFmt w:val="bullet"/>
      <w:lvlText w:val=""/>
      <w:lvlJc w:val="left"/>
      <w:pPr>
        <w:tabs>
          <w:tab w:val="num" w:pos="2160"/>
        </w:tabs>
        <w:ind w:left="2160" w:hanging="360"/>
      </w:pPr>
      <w:rPr>
        <w:rFonts w:ascii="Wingdings" w:hAnsi="Wingdings" w:hint="default"/>
      </w:rPr>
    </w:lvl>
    <w:lvl w:ilvl="3" w:tplc="DEEE0C28" w:tentative="1">
      <w:start w:val="1"/>
      <w:numFmt w:val="bullet"/>
      <w:lvlText w:val=""/>
      <w:lvlJc w:val="left"/>
      <w:pPr>
        <w:tabs>
          <w:tab w:val="num" w:pos="2880"/>
        </w:tabs>
        <w:ind w:left="2880" w:hanging="360"/>
      </w:pPr>
      <w:rPr>
        <w:rFonts w:ascii="Wingdings" w:hAnsi="Wingdings" w:hint="default"/>
      </w:rPr>
    </w:lvl>
    <w:lvl w:ilvl="4" w:tplc="C7DCEA42" w:tentative="1">
      <w:start w:val="1"/>
      <w:numFmt w:val="bullet"/>
      <w:lvlText w:val=""/>
      <w:lvlJc w:val="left"/>
      <w:pPr>
        <w:tabs>
          <w:tab w:val="num" w:pos="3600"/>
        </w:tabs>
        <w:ind w:left="3600" w:hanging="360"/>
      </w:pPr>
      <w:rPr>
        <w:rFonts w:ascii="Wingdings" w:hAnsi="Wingdings" w:hint="default"/>
      </w:rPr>
    </w:lvl>
    <w:lvl w:ilvl="5" w:tplc="8F82CFAC" w:tentative="1">
      <w:start w:val="1"/>
      <w:numFmt w:val="bullet"/>
      <w:lvlText w:val=""/>
      <w:lvlJc w:val="left"/>
      <w:pPr>
        <w:tabs>
          <w:tab w:val="num" w:pos="4320"/>
        </w:tabs>
        <w:ind w:left="4320" w:hanging="360"/>
      </w:pPr>
      <w:rPr>
        <w:rFonts w:ascii="Wingdings" w:hAnsi="Wingdings" w:hint="default"/>
      </w:rPr>
    </w:lvl>
    <w:lvl w:ilvl="6" w:tplc="93DE4452" w:tentative="1">
      <w:start w:val="1"/>
      <w:numFmt w:val="bullet"/>
      <w:lvlText w:val=""/>
      <w:lvlJc w:val="left"/>
      <w:pPr>
        <w:tabs>
          <w:tab w:val="num" w:pos="5040"/>
        </w:tabs>
        <w:ind w:left="5040" w:hanging="360"/>
      </w:pPr>
      <w:rPr>
        <w:rFonts w:ascii="Wingdings" w:hAnsi="Wingdings" w:hint="default"/>
      </w:rPr>
    </w:lvl>
    <w:lvl w:ilvl="7" w:tplc="7884CAB0" w:tentative="1">
      <w:start w:val="1"/>
      <w:numFmt w:val="bullet"/>
      <w:lvlText w:val=""/>
      <w:lvlJc w:val="left"/>
      <w:pPr>
        <w:tabs>
          <w:tab w:val="num" w:pos="5760"/>
        </w:tabs>
        <w:ind w:left="5760" w:hanging="360"/>
      </w:pPr>
      <w:rPr>
        <w:rFonts w:ascii="Wingdings" w:hAnsi="Wingdings" w:hint="default"/>
      </w:rPr>
    </w:lvl>
    <w:lvl w:ilvl="8" w:tplc="644872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966AF"/>
    <w:multiLevelType w:val="hybridMultilevel"/>
    <w:tmpl w:val="51E67CF2"/>
    <w:lvl w:ilvl="0" w:tplc="0409000D">
      <w:start w:val="1"/>
      <w:numFmt w:val="bullet"/>
      <w:lvlText w:val=""/>
      <w:lvlJc w:val="left"/>
      <w:pPr>
        <w:ind w:left="720" w:hanging="360"/>
      </w:pPr>
      <w:rPr>
        <w:rFonts w:ascii="Wingdings" w:hAnsi="Wingdings" w:hint="default"/>
      </w:rPr>
    </w:lvl>
    <w:lvl w:ilvl="1" w:tplc="D8E8F8B6">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0"/>
  </w:num>
  <w:num w:numId="4">
    <w:abstractNumId w:val="1"/>
  </w:num>
  <w:num w:numId="5">
    <w:abstractNumId w:val="33"/>
  </w:num>
  <w:num w:numId="6">
    <w:abstractNumId w:val="11"/>
  </w:num>
  <w:num w:numId="7">
    <w:abstractNumId w:val="12"/>
  </w:num>
  <w:num w:numId="8">
    <w:abstractNumId w:val="28"/>
  </w:num>
  <w:num w:numId="9">
    <w:abstractNumId w:val="30"/>
  </w:num>
  <w:num w:numId="10">
    <w:abstractNumId w:val="9"/>
  </w:num>
  <w:num w:numId="11">
    <w:abstractNumId w:val="19"/>
  </w:num>
  <w:num w:numId="12">
    <w:abstractNumId w:val="18"/>
  </w:num>
  <w:num w:numId="13">
    <w:abstractNumId w:val="6"/>
  </w:num>
  <w:num w:numId="14">
    <w:abstractNumId w:val="4"/>
  </w:num>
  <w:num w:numId="15">
    <w:abstractNumId w:val="15"/>
  </w:num>
  <w:num w:numId="16">
    <w:abstractNumId w:val="16"/>
  </w:num>
  <w:num w:numId="17">
    <w:abstractNumId w:val="2"/>
  </w:num>
  <w:num w:numId="18">
    <w:abstractNumId w:val="21"/>
  </w:num>
  <w:num w:numId="19">
    <w:abstractNumId w:val="20"/>
  </w:num>
  <w:num w:numId="20">
    <w:abstractNumId w:val="24"/>
  </w:num>
  <w:num w:numId="21">
    <w:abstractNumId w:val="3"/>
  </w:num>
  <w:num w:numId="22">
    <w:abstractNumId w:val="14"/>
  </w:num>
  <w:num w:numId="23">
    <w:abstractNumId w:val="17"/>
  </w:num>
  <w:num w:numId="24">
    <w:abstractNumId w:val="13"/>
  </w:num>
  <w:num w:numId="25">
    <w:abstractNumId w:val="29"/>
  </w:num>
  <w:num w:numId="26">
    <w:abstractNumId w:val="22"/>
  </w:num>
  <w:num w:numId="27">
    <w:abstractNumId w:val="32"/>
  </w:num>
  <w:num w:numId="28">
    <w:abstractNumId w:val="26"/>
  </w:num>
  <w:num w:numId="29">
    <w:abstractNumId w:val="8"/>
  </w:num>
  <w:num w:numId="30">
    <w:abstractNumId w:val="23"/>
  </w:num>
  <w:num w:numId="31">
    <w:abstractNumId w:val="7"/>
  </w:num>
  <w:num w:numId="32">
    <w:abstractNumId w:val="25"/>
  </w:num>
  <w:num w:numId="33">
    <w:abstractNumId w:val="31"/>
  </w:num>
  <w:num w:numId="34">
    <w:abstractNumId w:val="0"/>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B8"/>
    <w:rsid w:val="00004FF9"/>
    <w:rsid w:val="00034F9B"/>
    <w:rsid w:val="00064EAE"/>
    <w:rsid w:val="000B1474"/>
    <w:rsid w:val="000D78B3"/>
    <w:rsid w:val="000F353B"/>
    <w:rsid w:val="000F6AC4"/>
    <w:rsid w:val="0010398A"/>
    <w:rsid w:val="00123DC7"/>
    <w:rsid w:val="001804CA"/>
    <w:rsid w:val="001A31E6"/>
    <w:rsid w:val="001D3008"/>
    <w:rsid w:val="001D5763"/>
    <w:rsid w:val="00203BBC"/>
    <w:rsid w:val="00235FB3"/>
    <w:rsid w:val="002377F2"/>
    <w:rsid w:val="0025307D"/>
    <w:rsid w:val="00254CEF"/>
    <w:rsid w:val="0025706E"/>
    <w:rsid w:val="002604E8"/>
    <w:rsid w:val="00264B90"/>
    <w:rsid w:val="00272ADD"/>
    <w:rsid w:val="00290A32"/>
    <w:rsid w:val="002A15ED"/>
    <w:rsid w:val="002B564E"/>
    <w:rsid w:val="00307929"/>
    <w:rsid w:val="00337F07"/>
    <w:rsid w:val="0036073C"/>
    <w:rsid w:val="00371456"/>
    <w:rsid w:val="0037699A"/>
    <w:rsid w:val="003808C3"/>
    <w:rsid w:val="003A0F9F"/>
    <w:rsid w:val="003A4BAC"/>
    <w:rsid w:val="003A58E0"/>
    <w:rsid w:val="003B5917"/>
    <w:rsid w:val="003B7252"/>
    <w:rsid w:val="003D1971"/>
    <w:rsid w:val="003D1CE3"/>
    <w:rsid w:val="003E0207"/>
    <w:rsid w:val="003F15D0"/>
    <w:rsid w:val="004011B8"/>
    <w:rsid w:val="004067A2"/>
    <w:rsid w:val="0042654C"/>
    <w:rsid w:val="0044423B"/>
    <w:rsid w:val="00450FAF"/>
    <w:rsid w:val="00463A7D"/>
    <w:rsid w:val="00471392"/>
    <w:rsid w:val="004930D4"/>
    <w:rsid w:val="004A58E6"/>
    <w:rsid w:val="00522AB3"/>
    <w:rsid w:val="00536E03"/>
    <w:rsid w:val="00546705"/>
    <w:rsid w:val="005605BC"/>
    <w:rsid w:val="005704EC"/>
    <w:rsid w:val="0057076C"/>
    <w:rsid w:val="00570A14"/>
    <w:rsid w:val="005926E9"/>
    <w:rsid w:val="005A1D03"/>
    <w:rsid w:val="005A61D3"/>
    <w:rsid w:val="005F69BF"/>
    <w:rsid w:val="005F7135"/>
    <w:rsid w:val="00607C6A"/>
    <w:rsid w:val="00612655"/>
    <w:rsid w:val="00621E89"/>
    <w:rsid w:val="00640A46"/>
    <w:rsid w:val="00642453"/>
    <w:rsid w:val="00651887"/>
    <w:rsid w:val="00671E97"/>
    <w:rsid w:val="0068601D"/>
    <w:rsid w:val="00696BEF"/>
    <w:rsid w:val="006A7DC2"/>
    <w:rsid w:val="006B0028"/>
    <w:rsid w:val="006B32D1"/>
    <w:rsid w:val="006B50AD"/>
    <w:rsid w:val="006D1A44"/>
    <w:rsid w:val="006D2398"/>
    <w:rsid w:val="006F1A21"/>
    <w:rsid w:val="006F5D8D"/>
    <w:rsid w:val="006F5E12"/>
    <w:rsid w:val="00722302"/>
    <w:rsid w:val="00723CD7"/>
    <w:rsid w:val="00753C17"/>
    <w:rsid w:val="00790707"/>
    <w:rsid w:val="00791FC7"/>
    <w:rsid w:val="007A323A"/>
    <w:rsid w:val="007E74CB"/>
    <w:rsid w:val="007F09D4"/>
    <w:rsid w:val="007F5DA1"/>
    <w:rsid w:val="00834889"/>
    <w:rsid w:val="00846C3B"/>
    <w:rsid w:val="00873B44"/>
    <w:rsid w:val="008B6555"/>
    <w:rsid w:val="008C06AD"/>
    <w:rsid w:val="008C394A"/>
    <w:rsid w:val="008C39F6"/>
    <w:rsid w:val="008E3F5C"/>
    <w:rsid w:val="00942710"/>
    <w:rsid w:val="00950B9E"/>
    <w:rsid w:val="0095486C"/>
    <w:rsid w:val="00975BE8"/>
    <w:rsid w:val="00991C04"/>
    <w:rsid w:val="009B3539"/>
    <w:rsid w:val="009C6852"/>
    <w:rsid w:val="009E78E4"/>
    <w:rsid w:val="00A04646"/>
    <w:rsid w:val="00A41D9F"/>
    <w:rsid w:val="00A50865"/>
    <w:rsid w:val="00A615FD"/>
    <w:rsid w:val="00A7774E"/>
    <w:rsid w:val="00A81AA3"/>
    <w:rsid w:val="00A9195F"/>
    <w:rsid w:val="00AA3CD1"/>
    <w:rsid w:val="00AD5BBD"/>
    <w:rsid w:val="00B0566D"/>
    <w:rsid w:val="00B16428"/>
    <w:rsid w:val="00B33579"/>
    <w:rsid w:val="00B73DA7"/>
    <w:rsid w:val="00BB12B8"/>
    <w:rsid w:val="00BF5D8C"/>
    <w:rsid w:val="00C11595"/>
    <w:rsid w:val="00C201D5"/>
    <w:rsid w:val="00C51398"/>
    <w:rsid w:val="00C5462F"/>
    <w:rsid w:val="00C66058"/>
    <w:rsid w:val="00C82D95"/>
    <w:rsid w:val="00C93360"/>
    <w:rsid w:val="00CB3D05"/>
    <w:rsid w:val="00CC6638"/>
    <w:rsid w:val="00CE3EE7"/>
    <w:rsid w:val="00D06822"/>
    <w:rsid w:val="00D21F14"/>
    <w:rsid w:val="00D31C02"/>
    <w:rsid w:val="00D714C3"/>
    <w:rsid w:val="00D73EF3"/>
    <w:rsid w:val="00DA140C"/>
    <w:rsid w:val="00DB4740"/>
    <w:rsid w:val="00DF7C7C"/>
    <w:rsid w:val="00E00C8A"/>
    <w:rsid w:val="00E2125A"/>
    <w:rsid w:val="00E25D6A"/>
    <w:rsid w:val="00E346A3"/>
    <w:rsid w:val="00E466D4"/>
    <w:rsid w:val="00E46EDE"/>
    <w:rsid w:val="00E51812"/>
    <w:rsid w:val="00E56275"/>
    <w:rsid w:val="00E67273"/>
    <w:rsid w:val="00E85D28"/>
    <w:rsid w:val="00EA6D1F"/>
    <w:rsid w:val="00ED6513"/>
    <w:rsid w:val="00F51528"/>
    <w:rsid w:val="00F724CB"/>
    <w:rsid w:val="00F73DB8"/>
    <w:rsid w:val="00F83FFA"/>
    <w:rsid w:val="00F85E16"/>
    <w:rsid w:val="00F85EF3"/>
    <w:rsid w:val="00FC0ADA"/>
    <w:rsid w:val="00FE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37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B8"/>
    <w:pPr>
      <w:ind w:left="720"/>
      <w:contextualSpacing/>
    </w:pPr>
  </w:style>
  <w:style w:type="paragraph" w:styleId="BalloonText">
    <w:name w:val="Balloon Text"/>
    <w:basedOn w:val="Normal"/>
    <w:link w:val="BalloonTextChar"/>
    <w:uiPriority w:val="99"/>
    <w:semiHidden/>
    <w:unhideWhenUsed/>
    <w:rsid w:val="00A9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5F"/>
    <w:rPr>
      <w:rFonts w:ascii="Tahoma" w:hAnsi="Tahoma" w:cs="Tahoma"/>
      <w:sz w:val="16"/>
      <w:szCs w:val="16"/>
    </w:rPr>
  </w:style>
  <w:style w:type="character" w:styleId="CommentReference">
    <w:name w:val="annotation reference"/>
    <w:basedOn w:val="DefaultParagraphFont"/>
    <w:uiPriority w:val="99"/>
    <w:semiHidden/>
    <w:unhideWhenUsed/>
    <w:rsid w:val="00BF5D8C"/>
    <w:rPr>
      <w:sz w:val="18"/>
      <w:szCs w:val="18"/>
    </w:rPr>
  </w:style>
  <w:style w:type="paragraph" w:styleId="CommentText">
    <w:name w:val="annotation text"/>
    <w:basedOn w:val="Normal"/>
    <w:link w:val="CommentTextChar"/>
    <w:uiPriority w:val="99"/>
    <w:semiHidden/>
    <w:unhideWhenUsed/>
    <w:rsid w:val="00BF5D8C"/>
    <w:pPr>
      <w:spacing w:line="240" w:lineRule="auto"/>
    </w:pPr>
    <w:rPr>
      <w:sz w:val="24"/>
      <w:szCs w:val="24"/>
    </w:rPr>
  </w:style>
  <w:style w:type="character" w:customStyle="1" w:styleId="CommentTextChar">
    <w:name w:val="Comment Text Char"/>
    <w:basedOn w:val="DefaultParagraphFont"/>
    <w:link w:val="CommentText"/>
    <w:uiPriority w:val="99"/>
    <w:semiHidden/>
    <w:rsid w:val="00BF5D8C"/>
    <w:rPr>
      <w:sz w:val="24"/>
      <w:szCs w:val="24"/>
    </w:rPr>
  </w:style>
  <w:style w:type="paragraph" w:styleId="CommentSubject">
    <w:name w:val="annotation subject"/>
    <w:basedOn w:val="CommentText"/>
    <w:next w:val="CommentText"/>
    <w:link w:val="CommentSubjectChar"/>
    <w:uiPriority w:val="99"/>
    <w:semiHidden/>
    <w:unhideWhenUsed/>
    <w:rsid w:val="00BF5D8C"/>
    <w:rPr>
      <w:b/>
      <w:bCs/>
      <w:sz w:val="20"/>
      <w:szCs w:val="20"/>
    </w:rPr>
  </w:style>
  <w:style w:type="character" w:customStyle="1" w:styleId="CommentSubjectChar">
    <w:name w:val="Comment Subject Char"/>
    <w:basedOn w:val="CommentTextChar"/>
    <w:link w:val="CommentSubject"/>
    <w:uiPriority w:val="99"/>
    <w:semiHidden/>
    <w:rsid w:val="00BF5D8C"/>
    <w:rPr>
      <w:b/>
      <w:bCs/>
      <w:sz w:val="20"/>
      <w:szCs w:val="20"/>
    </w:rPr>
  </w:style>
  <w:style w:type="paragraph" w:styleId="NormalWeb">
    <w:name w:val="Normal (Web)"/>
    <w:basedOn w:val="Normal"/>
    <w:uiPriority w:val="99"/>
    <w:semiHidden/>
    <w:unhideWhenUsed/>
    <w:rsid w:val="00DB4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0144">
      <w:bodyDiv w:val="1"/>
      <w:marLeft w:val="0"/>
      <w:marRight w:val="0"/>
      <w:marTop w:val="0"/>
      <w:marBottom w:val="0"/>
      <w:divBdr>
        <w:top w:val="none" w:sz="0" w:space="0" w:color="auto"/>
        <w:left w:val="none" w:sz="0" w:space="0" w:color="auto"/>
        <w:bottom w:val="none" w:sz="0" w:space="0" w:color="auto"/>
        <w:right w:val="none" w:sz="0" w:space="0" w:color="auto"/>
      </w:divBdr>
    </w:div>
    <w:div w:id="121311710">
      <w:bodyDiv w:val="1"/>
      <w:marLeft w:val="0"/>
      <w:marRight w:val="0"/>
      <w:marTop w:val="0"/>
      <w:marBottom w:val="0"/>
      <w:divBdr>
        <w:top w:val="none" w:sz="0" w:space="0" w:color="auto"/>
        <w:left w:val="none" w:sz="0" w:space="0" w:color="auto"/>
        <w:bottom w:val="none" w:sz="0" w:space="0" w:color="auto"/>
        <w:right w:val="none" w:sz="0" w:space="0" w:color="auto"/>
      </w:divBdr>
      <w:divsChild>
        <w:div w:id="2092193036">
          <w:marLeft w:val="605"/>
          <w:marRight w:val="0"/>
          <w:marTop w:val="200"/>
          <w:marBottom w:val="40"/>
          <w:divBdr>
            <w:top w:val="none" w:sz="0" w:space="0" w:color="auto"/>
            <w:left w:val="none" w:sz="0" w:space="0" w:color="auto"/>
            <w:bottom w:val="none" w:sz="0" w:space="0" w:color="auto"/>
            <w:right w:val="none" w:sz="0" w:space="0" w:color="auto"/>
          </w:divBdr>
        </w:div>
        <w:div w:id="1377466261">
          <w:marLeft w:val="605"/>
          <w:marRight w:val="0"/>
          <w:marTop w:val="200"/>
          <w:marBottom w:val="40"/>
          <w:divBdr>
            <w:top w:val="none" w:sz="0" w:space="0" w:color="auto"/>
            <w:left w:val="none" w:sz="0" w:space="0" w:color="auto"/>
            <w:bottom w:val="none" w:sz="0" w:space="0" w:color="auto"/>
            <w:right w:val="none" w:sz="0" w:space="0" w:color="auto"/>
          </w:divBdr>
        </w:div>
        <w:div w:id="2034306302">
          <w:marLeft w:val="605"/>
          <w:marRight w:val="0"/>
          <w:marTop w:val="200"/>
          <w:marBottom w:val="40"/>
          <w:divBdr>
            <w:top w:val="none" w:sz="0" w:space="0" w:color="auto"/>
            <w:left w:val="none" w:sz="0" w:space="0" w:color="auto"/>
            <w:bottom w:val="none" w:sz="0" w:space="0" w:color="auto"/>
            <w:right w:val="none" w:sz="0" w:space="0" w:color="auto"/>
          </w:divBdr>
        </w:div>
      </w:divsChild>
    </w:div>
    <w:div w:id="423575112">
      <w:bodyDiv w:val="1"/>
      <w:marLeft w:val="0"/>
      <w:marRight w:val="0"/>
      <w:marTop w:val="0"/>
      <w:marBottom w:val="0"/>
      <w:divBdr>
        <w:top w:val="none" w:sz="0" w:space="0" w:color="auto"/>
        <w:left w:val="none" w:sz="0" w:space="0" w:color="auto"/>
        <w:bottom w:val="none" w:sz="0" w:space="0" w:color="auto"/>
        <w:right w:val="none" w:sz="0" w:space="0" w:color="auto"/>
      </w:divBdr>
    </w:div>
    <w:div w:id="426268505">
      <w:bodyDiv w:val="1"/>
      <w:marLeft w:val="0"/>
      <w:marRight w:val="0"/>
      <w:marTop w:val="0"/>
      <w:marBottom w:val="0"/>
      <w:divBdr>
        <w:top w:val="none" w:sz="0" w:space="0" w:color="auto"/>
        <w:left w:val="none" w:sz="0" w:space="0" w:color="auto"/>
        <w:bottom w:val="none" w:sz="0" w:space="0" w:color="auto"/>
        <w:right w:val="none" w:sz="0" w:space="0" w:color="auto"/>
      </w:divBdr>
    </w:div>
    <w:div w:id="443038117">
      <w:bodyDiv w:val="1"/>
      <w:marLeft w:val="0"/>
      <w:marRight w:val="0"/>
      <w:marTop w:val="0"/>
      <w:marBottom w:val="0"/>
      <w:divBdr>
        <w:top w:val="none" w:sz="0" w:space="0" w:color="auto"/>
        <w:left w:val="none" w:sz="0" w:space="0" w:color="auto"/>
        <w:bottom w:val="none" w:sz="0" w:space="0" w:color="auto"/>
        <w:right w:val="none" w:sz="0" w:space="0" w:color="auto"/>
      </w:divBdr>
      <w:divsChild>
        <w:div w:id="1213497268">
          <w:marLeft w:val="605"/>
          <w:marRight w:val="0"/>
          <w:marTop w:val="200"/>
          <w:marBottom w:val="40"/>
          <w:divBdr>
            <w:top w:val="none" w:sz="0" w:space="0" w:color="auto"/>
            <w:left w:val="none" w:sz="0" w:space="0" w:color="auto"/>
            <w:bottom w:val="none" w:sz="0" w:space="0" w:color="auto"/>
            <w:right w:val="none" w:sz="0" w:space="0" w:color="auto"/>
          </w:divBdr>
        </w:div>
        <w:div w:id="346250969">
          <w:marLeft w:val="605"/>
          <w:marRight w:val="0"/>
          <w:marTop w:val="200"/>
          <w:marBottom w:val="40"/>
          <w:divBdr>
            <w:top w:val="none" w:sz="0" w:space="0" w:color="auto"/>
            <w:left w:val="none" w:sz="0" w:space="0" w:color="auto"/>
            <w:bottom w:val="none" w:sz="0" w:space="0" w:color="auto"/>
            <w:right w:val="none" w:sz="0" w:space="0" w:color="auto"/>
          </w:divBdr>
        </w:div>
        <w:div w:id="1654724600">
          <w:marLeft w:val="605"/>
          <w:marRight w:val="0"/>
          <w:marTop w:val="200"/>
          <w:marBottom w:val="40"/>
          <w:divBdr>
            <w:top w:val="none" w:sz="0" w:space="0" w:color="auto"/>
            <w:left w:val="none" w:sz="0" w:space="0" w:color="auto"/>
            <w:bottom w:val="none" w:sz="0" w:space="0" w:color="auto"/>
            <w:right w:val="none" w:sz="0" w:space="0" w:color="auto"/>
          </w:divBdr>
        </w:div>
      </w:divsChild>
    </w:div>
    <w:div w:id="606695777">
      <w:bodyDiv w:val="1"/>
      <w:marLeft w:val="0"/>
      <w:marRight w:val="0"/>
      <w:marTop w:val="0"/>
      <w:marBottom w:val="0"/>
      <w:divBdr>
        <w:top w:val="none" w:sz="0" w:space="0" w:color="auto"/>
        <w:left w:val="none" w:sz="0" w:space="0" w:color="auto"/>
        <w:bottom w:val="none" w:sz="0" w:space="0" w:color="auto"/>
        <w:right w:val="none" w:sz="0" w:space="0" w:color="auto"/>
      </w:divBdr>
      <w:divsChild>
        <w:div w:id="1584532683">
          <w:marLeft w:val="1440"/>
          <w:marRight w:val="0"/>
          <w:marTop w:val="40"/>
          <w:marBottom w:val="40"/>
          <w:divBdr>
            <w:top w:val="none" w:sz="0" w:space="0" w:color="auto"/>
            <w:left w:val="none" w:sz="0" w:space="0" w:color="auto"/>
            <w:bottom w:val="none" w:sz="0" w:space="0" w:color="auto"/>
            <w:right w:val="none" w:sz="0" w:space="0" w:color="auto"/>
          </w:divBdr>
        </w:div>
        <w:div w:id="173617609">
          <w:marLeft w:val="1440"/>
          <w:marRight w:val="0"/>
          <w:marTop w:val="40"/>
          <w:marBottom w:val="40"/>
          <w:divBdr>
            <w:top w:val="none" w:sz="0" w:space="0" w:color="auto"/>
            <w:left w:val="none" w:sz="0" w:space="0" w:color="auto"/>
            <w:bottom w:val="none" w:sz="0" w:space="0" w:color="auto"/>
            <w:right w:val="none" w:sz="0" w:space="0" w:color="auto"/>
          </w:divBdr>
        </w:div>
        <w:div w:id="826361654">
          <w:marLeft w:val="1440"/>
          <w:marRight w:val="0"/>
          <w:marTop w:val="40"/>
          <w:marBottom w:val="40"/>
          <w:divBdr>
            <w:top w:val="none" w:sz="0" w:space="0" w:color="auto"/>
            <w:left w:val="none" w:sz="0" w:space="0" w:color="auto"/>
            <w:bottom w:val="none" w:sz="0" w:space="0" w:color="auto"/>
            <w:right w:val="none" w:sz="0" w:space="0" w:color="auto"/>
          </w:divBdr>
        </w:div>
        <w:div w:id="409693726">
          <w:marLeft w:val="1440"/>
          <w:marRight w:val="0"/>
          <w:marTop w:val="40"/>
          <w:marBottom w:val="40"/>
          <w:divBdr>
            <w:top w:val="none" w:sz="0" w:space="0" w:color="auto"/>
            <w:left w:val="none" w:sz="0" w:space="0" w:color="auto"/>
            <w:bottom w:val="none" w:sz="0" w:space="0" w:color="auto"/>
            <w:right w:val="none" w:sz="0" w:space="0" w:color="auto"/>
          </w:divBdr>
        </w:div>
      </w:divsChild>
    </w:div>
    <w:div w:id="673192141">
      <w:bodyDiv w:val="1"/>
      <w:marLeft w:val="0"/>
      <w:marRight w:val="0"/>
      <w:marTop w:val="0"/>
      <w:marBottom w:val="0"/>
      <w:divBdr>
        <w:top w:val="none" w:sz="0" w:space="0" w:color="auto"/>
        <w:left w:val="none" w:sz="0" w:space="0" w:color="auto"/>
        <w:bottom w:val="none" w:sz="0" w:space="0" w:color="auto"/>
        <w:right w:val="none" w:sz="0" w:space="0" w:color="auto"/>
      </w:divBdr>
      <w:divsChild>
        <w:div w:id="1036924330">
          <w:marLeft w:val="605"/>
          <w:marRight w:val="0"/>
          <w:marTop w:val="40"/>
          <w:marBottom w:val="40"/>
          <w:divBdr>
            <w:top w:val="none" w:sz="0" w:space="0" w:color="auto"/>
            <w:left w:val="none" w:sz="0" w:space="0" w:color="auto"/>
            <w:bottom w:val="none" w:sz="0" w:space="0" w:color="auto"/>
            <w:right w:val="none" w:sz="0" w:space="0" w:color="auto"/>
          </w:divBdr>
        </w:div>
        <w:div w:id="420874590">
          <w:marLeft w:val="605"/>
          <w:marRight w:val="0"/>
          <w:marTop w:val="40"/>
          <w:marBottom w:val="40"/>
          <w:divBdr>
            <w:top w:val="none" w:sz="0" w:space="0" w:color="auto"/>
            <w:left w:val="none" w:sz="0" w:space="0" w:color="auto"/>
            <w:bottom w:val="none" w:sz="0" w:space="0" w:color="auto"/>
            <w:right w:val="none" w:sz="0" w:space="0" w:color="auto"/>
          </w:divBdr>
        </w:div>
        <w:div w:id="519009323">
          <w:marLeft w:val="605"/>
          <w:marRight w:val="0"/>
          <w:marTop w:val="40"/>
          <w:marBottom w:val="40"/>
          <w:divBdr>
            <w:top w:val="none" w:sz="0" w:space="0" w:color="auto"/>
            <w:left w:val="none" w:sz="0" w:space="0" w:color="auto"/>
            <w:bottom w:val="none" w:sz="0" w:space="0" w:color="auto"/>
            <w:right w:val="none" w:sz="0" w:space="0" w:color="auto"/>
          </w:divBdr>
        </w:div>
        <w:div w:id="2007586449">
          <w:marLeft w:val="605"/>
          <w:marRight w:val="0"/>
          <w:marTop w:val="40"/>
          <w:marBottom w:val="40"/>
          <w:divBdr>
            <w:top w:val="none" w:sz="0" w:space="0" w:color="auto"/>
            <w:left w:val="none" w:sz="0" w:space="0" w:color="auto"/>
            <w:bottom w:val="none" w:sz="0" w:space="0" w:color="auto"/>
            <w:right w:val="none" w:sz="0" w:space="0" w:color="auto"/>
          </w:divBdr>
        </w:div>
      </w:divsChild>
    </w:div>
    <w:div w:id="692267203">
      <w:bodyDiv w:val="1"/>
      <w:marLeft w:val="0"/>
      <w:marRight w:val="0"/>
      <w:marTop w:val="0"/>
      <w:marBottom w:val="0"/>
      <w:divBdr>
        <w:top w:val="none" w:sz="0" w:space="0" w:color="auto"/>
        <w:left w:val="none" w:sz="0" w:space="0" w:color="auto"/>
        <w:bottom w:val="none" w:sz="0" w:space="0" w:color="auto"/>
        <w:right w:val="none" w:sz="0" w:space="0" w:color="auto"/>
      </w:divBdr>
      <w:divsChild>
        <w:div w:id="350227268">
          <w:marLeft w:val="605"/>
          <w:marRight w:val="0"/>
          <w:marTop w:val="200"/>
          <w:marBottom w:val="40"/>
          <w:divBdr>
            <w:top w:val="none" w:sz="0" w:space="0" w:color="auto"/>
            <w:left w:val="none" w:sz="0" w:space="0" w:color="auto"/>
            <w:bottom w:val="none" w:sz="0" w:space="0" w:color="auto"/>
            <w:right w:val="none" w:sz="0" w:space="0" w:color="auto"/>
          </w:divBdr>
        </w:div>
        <w:div w:id="1523981987">
          <w:marLeft w:val="605"/>
          <w:marRight w:val="0"/>
          <w:marTop w:val="200"/>
          <w:marBottom w:val="40"/>
          <w:divBdr>
            <w:top w:val="none" w:sz="0" w:space="0" w:color="auto"/>
            <w:left w:val="none" w:sz="0" w:space="0" w:color="auto"/>
            <w:bottom w:val="none" w:sz="0" w:space="0" w:color="auto"/>
            <w:right w:val="none" w:sz="0" w:space="0" w:color="auto"/>
          </w:divBdr>
        </w:div>
        <w:div w:id="1264148278">
          <w:marLeft w:val="605"/>
          <w:marRight w:val="0"/>
          <w:marTop w:val="200"/>
          <w:marBottom w:val="40"/>
          <w:divBdr>
            <w:top w:val="none" w:sz="0" w:space="0" w:color="auto"/>
            <w:left w:val="none" w:sz="0" w:space="0" w:color="auto"/>
            <w:bottom w:val="none" w:sz="0" w:space="0" w:color="auto"/>
            <w:right w:val="none" w:sz="0" w:space="0" w:color="auto"/>
          </w:divBdr>
        </w:div>
        <w:div w:id="940378607">
          <w:marLeft w:val="605"/>
          <w:marRight w:val="0"/>
          <w:marTop w:val="200"/>
          <w:marBottom w:val="40"/>
          <w:divBdr>
            <w:top w:val="none" w:sz="0" w:space="0" w:color="auto"/>
            <w:left w:val="none" w:sz="0" w:space="0" w:color="auto"/>
            <w:bottom w:val="none" w:sz="0" w:space="0" w:color="auto"/>
            <w:right w:val="none" w:sz="0" w:space="0" w:color="auto"/>
          </w:divBdr>
        </w:div>
      </w:divsChild>
    </w:div>
    <w:div w:id="840511197">
      <w:bodyDiv w:val="1"/>
      <w:marLeft w:val="0"/>
      <w:marRight w:val="0"/>
      <w:marTop w:val="0"/>
      <w:marBottom w:val="0"/>
      <w:divBdr>
        <w:top w:val="none" w:sz="0" w:space="0" w:color="auto"/>
        <w:left w:val="none" w:sz="0" w:space="0" w:color="auto"/>
        <w:bottom w:val="none" w:sz="0" w:space="0" w:color="auto"/>
        <w:right w:val="none" w:sz="0" w:space="0" w:color="auto"/>
      </w:divBdr>
      <w:divsChild>
        <w:div w:id="1310670819">
          <w:marLeft w:val="605"/>
          <w:marRight w:val="0"/>
          <w:marTop w:val="200"/>
          <w:marBottom w:val="40"/>
          <w:divBdr>
            <w:top w:val="none" w:sz="0" w:space="0" w:color="auto"/>
            <w:left w:val="none" w:sz="0" w:space="0" w:color="auto"/>
            <w:bottom w:val="none" w:sz="0" w:space="0" w:color="auto"/>
            <w:right w:val="none" w:sz="0" w:space="0" w:color="auto"/>
          </w:divBdr>
        </w:div>
        <w:div w:id="1375933421">
          <w:marLeft w:val="605"/>
          <w:marRight w:val="0"/>
          <w:marTop w:val="200"/>
          <w:marBottom w:val="40"/>
          <w:divBdr>
            <w:top w:val="none" w:sz="0" w:space="0" w:color="auto"/>
            <w:left w:val="none" w:sz="0" w:space="0" w:color="auto"/>
            <w:bottom w:val="none" w:sz="0" w:space="0" w:color="auto"/>
            <w:right w:val="none" w:sz="0" w:space="0" w:color="auto"/>
          </w:divBdr>
        </w:div>
        <w:div w:id="1028525213">
          <w:marLeft w:val="605"/>
          <w:marRight w:val="0"/>
          <w:marTop w:val="200"/>
          <w:marBottom w:val="40"/>
          <w:divBdr>
            <w:top w:val="none" w:sz="0" w:space="0" w:color="auto"/>
            <w:left w:val="none" w:sz="0" w:space="0" w:color="auto"/>
            <w:bottom w:val="none" w:sz="0" w:space="0" w:color="auto"/>
            <w:right w:val="none" w:sz="0" w:space="0" w:color="auto"/>
          </w:divBdr>
        </w:div>
        <w:div w:id="1957129038">
          <w:marLeft w:val="605"/>
          <w:marRight w:val="0"/>
          <w:marTop w:val="200"/>
          <w:marBottom w:val="40"/>
          <w:divBdr>
            <w:top w:val="none" w:sz="0" w:space="0" w:color="auto"/>
            <w:left w:val="none" w:sz="0" w:space="0" w:color="auto"/>
            <w:bottom w:val="none" w:sz="0" w:space="0" w:color="auto"/>
            <w:right w:val="none" w:sz="0" w:space="0" w:color="auto"/>
          </w:divBdr>
        </w:div>
      </w:divsChild>
    </w:div>
    <w:div w:id="849217198">
      <w:bodyDiv w:val="1"/>
      <w:marLeft w:val="0"/>
      <w:marRight w:val="0"/>
      <w:marTop w:val="0"/>
      <w:marBottom w:val="0"/>
      <w:divBdr>
        <w:top w:val="none" w:sz="0" w:space="0" w:color="auto"/>
        <w:left w:val="none" w:sz="0" w:space="0" w:color="auto"/>
        <w:bottom w:val="none" w:sz="0" w:space="0" w:color="auto"/>
        <w:right w:val="none" w:sz="0" w:space="0" w:color="auto"/>
      </w:divBdr>
      <w:divsChild>
        <w:div w:id="1551529029">
          <w:marLeft w:val="605"/>
          <w:marRight w:val="0"/>
          <w:marTop w:val="200"/>
          <w:marBottom w:val="40"/>
          <w:divBdr>
            <w:top w:val="none" w:sz="0" w:space="0" w:color="auto"/>
            <w:left w:val="none" w:sz="0" w:space="0" w:color="auto"/>
            <w:bottom w:val="none" w:sz="0" w:space="0" w:color="auto"/>
            <w:right w:val="none" w:sz="0" w:space="0" w:color="auto"/>
          </w:divBdr>
        </w:div>
        <w:div w:id="2113544845">
          <w:marLeft w:val="605"/>
          <w:marRight w:val="0"/>
          <w:marTop w:val="200"/>
          <w:marBottom w:val="40"/>
          <w:divBdr>
            <w:top w:val="none" w:sz="0" w:space="0" w:color="auto"/>
            <w:left w:val="none" w:sz="0" w:space="0" w:color="auto"/>
            <w:bottom w:val="none" w:sz="0" w:space="0" w:color="auto"/>
            <w:right w:val="none" w:sz="0" w:space="0" w:color="auto"/>
          </w:divBdr>
        </w:div>
        <w:div w:id="964038704">
          <w:marLeft w:val="605"/>
          <w:marRight w:val="0"/>
          <w:marTop w:val="200"/>
          <w:marBottom w:val="40"/>
          <w:divBdr>
            <w:top w:val="none" w:sz="0" w:space="0" w:color="auto"/>
            <w:left w:val="none" w:sz="0" w:space="0" w:color="auto"/>
            <w:bottom w:val="none" w:sz="0" w:space="0" w:color="auto"/>
            <w:right w:val="none" w:sz="0" w:space="0" w:color="auto"/>
          </w:divBdr>
        </w:div>
        <w:div w:id="519514729">
          <w:marLeft w:val="605"/>
          <w:marRight w:val="0"/>
          <w:marTop w:val="200"/>
          <w:marBottom w:val="40"/>
          <w:divBdr>
            <w:top w:val="none" w:sz="0" w:space="0" w:color="auto"/>
            <w:left w:val="none" w:sz="0" w:space="0" w:color="auto"/>
            <w:bottom w:val="none" w:sz="0" w:space="0" w:color="auto"/>
            <w:right w:val="none" w:sz="0" w:space="0" w:color="auto"/>
          </w:divBdr>
        </w:div>
        <w:div w:id="1920939119">
          <w:marLeft w:val="605"/>
          <w:marRight w:val="0"/>
          <w:marTop w:val="200"/>
          <w:marBottom w:val="40"/>
          <w:divBdr>
            <w:top w:val="none" w:sz="0" w:space="0" w:color="auto"/>
            <w:left w:val="none" w:sz="0" w:space="0" w:color="auto"/>
            <w:bottom w:val="none" w:sz="0" w:space="0" w:color="auto"/>
            <w:right w:val="none" w:sz="0" w:space="0" w:color="auto"/>
          </w:divBdr>
        </w:div>
        <w:div w:id="1090541501">
          <w:marLeft w:val="605"/>
          <w:marRight w:val="0"/>
          <w:marTop w:val="200"/>
          <w:marBottom w:val="40"/>
          <w:divBdr>
            <w:top w:val="none" w:sz="0" w:space="0" w:color="auto"/>
            <w:left w:val="none" w:sz="0" w:space="0" w:color="auto"/>
            <w:bottom w:val="none" w:sz="0" w:space="0" w:color="auto"/>
            <w:right w:val="none" w:sz="0" w:space="0" w:color="auto"/>
          </w:divBdr>
        </w:div>
        <w:div w:id="1826361950">
          <w:marLeft w:val="605"/>
          <w:marRight w:val="0"/>
          <w:marTop w:val="200"/>
          <w:marBottom w:val="40"/>
          <w:divBdr>
            <w:top w:val="none" w:sz="0" w:space="0" w:color="auto"/>
            <w:left w:val="none" w:sz="0" w:space="0" w:color="auto"/>
            <w:bottom w:val="none" w:sz="0" w:space="0" w:color="auto"/>
            <w:right w:val="none" w:sz="0" w:space="0" w:color="auto"/>
          </w:divBdr>
        </w:div>
      </w:divsChild>
    </w:div>
    <w:div w:id="871453981">
      <w:bodyDiv w:val="1"/>
      <w:marLeft w:val="0"/>
      <w:marRight w:val="0"/>
      <w:marTop w:val="0"/>
      <w:marBottom w:val="0"/>
      <w:divBdr>
        <w:top w:val="none" w:sz="0" w:space="0" w:color="auto"/>
        <w:left w:val="none" w:sz="0" w:space="0" w:color="auto"/>
        <w:bottom w:val="none" w:sz="0" w:space="0" w:color="auto"/>
        <w:right w:val="none" w:sz="0" w:space="0" w:color="auto"/>
      </w:divBdr>
      <w:divsChild>
        <w:div w:id="1540824237">
          <w:marLeft w:val="1440"/>
          <w:marRight w:val="0"/>
          <w:marTop w:val="40"/>
          <w:marBottom w:val="40"/>
          <w:divBdr>
            <w:top w:val="none" w:sz="0" w:space="0" w:color="auto"/>
            <w:left w:val="none" w:sz="0" w:space="0" w:color="auto"/>
            <w:bottom w:val="none" w:sz="0" w:space="0" w:color="auto"/>
            <w:right w:val="none" w:sz="0" w:space="0" w:color="auto"/>
          </w:divBdr>
        </w:div>
        <w:div w:id="1264606912">
          <w:marLeft w:val="1440"/>
          <w:marRight w:val="0"/>
          <w:marTop w:val="40"/>
          <w:marBottom w:val="40"/>
          <w:divBdr>
            <w:top w:val="none" w:sz="0" w:space="0" w:color="auto"/>
            <w:left w:val="none" w:sz="0" w:space="0" w:color="auto"/>
            <w:bottom w:val="none" w:sz="0" w:space="0" w:color="auto"/>
            <w:right w:val="none" w:sz="0" w:space="0" w:color="auto"/>
          </w:divBdr>
        </w:div>
        <w:div w:id="1613200009">
          <w:marLeft w:val="1440"/>
          <w:marRight w:val="0"/>
          <w:marTop w:val="40"/>
          <w:marBottom w:val="40"/>
          <w:divBdr>
            <w:top w:val="none" w:sz="0" w:space="0" w:color="auto"/>
            <w:left w:val="none" w:sz="0" w:space="0" w:color="auto"/>
            <w:bottom w:val="none" w:sz="0" w:space="0" w:color="auto"/>
            <w:right w:val="none" w:sz="0" w:space="0" w:color="auto"/>
          </w:divBdr>
        </w:div>
        <w:div w:id="1237059606">
          <w:marLeft w:val="1440"/>
          <w:marRight w:val="0"/>
          <w:marTop w:val="40"/>
          <w:marBottom w:val="40"/>
          <w:divBdr>
            <w:top w:val="none" w:sz="0" w:space="0" w:color="auto"/>
            <w:left w:val="none" w:sz="0" w:space="0" w:color="auto"/>
            <w:bottom w:val="none" w:sz="0" w:space="0" w:color="auto"/>
            <w:right w:val="none" w:sz="0" w:space="0" w:color="auto"/>
          </w:divBdr>
        </w:div>
      </w:divsChild>
    </w:div>
    <w:div w:id="1026642626">
      <w:bodyDiv w:val="1"/>
      <w:marLeft w:val="0"/>
      <w:marRight w:val="0"/>
      <w:marTop w:val="0"/>
      <w:marBottom w:val="0"/>
      <w:divBdr>
        <w:top w:val="none" w:sz="0" w:space="0" w:color="auto"/>
        <w:left w:val="none" w:sz="0" w:space="0" w:color="auto"/>
        <w:bottom w:val="none" w:sz="0" w:space="0" w:color="auto"/>
        <w:right w:val="none" w:sz="0" w:space="0" w:color="auto"/>
      </w:divBdr>
      <w:divsChild>
        <w:div w:id="1156720554">
          <w:marLeft w:val="605"/>
          <w:marRight w:val="0"/>
          <w:marTop w:val="200"/>
          <w:marBottom w:val="0"/>
          <w:divBdr>
            <w:top w:val="none" w:sz="0" w:space="0" w:color="auto"/>
            <w:left w:val="none" w:sz="0" w:space="0" w:color="auto"/>
            <w:bottom w:val="none" w:sz="0" w:space="0" w:color="auto"/>
            <w:right w:val="none" w:sz="0" w:space="0" w:color="auto"/>
          </w:divBdr>
        </w:div>
      </w:divsChild>
    </w:div>
    <w:div w:id="1074662773">
      <w:bodyDiv w:val="1"/>
      <w:marLeft w:val="0"/>
      <w:marRight w:val="0"/>
      <w:marTop w:val="0"/>
      <w:marBottom w:val="0"/>
      <w:divBdr>
        <w:top w:val="none" w:sz="0" w:space="0" w:color="auto"/>
        <w:left w:val="none" w:sz="0" w:space="0" w:color="auto"/>
        <w:bottom w:val="none" w:sz="0" w:space="0" w:color="auto"/>
        <w:right w:val="none" w:sz="0" w:space="0" w:color="auto"/>
      </w:divBdr>
    </w:div>
    <w:div w:id="1234900486">
      <w:bodyDiv w:val="1"/>
      <w:marLeft w:val="0"/>
      <w:marRight w:val="0"/>
      <w:marTop w:val="0"/>
      <w:marBottom w:val="0"/>
      <w:divBdr>
        <w:top w:val="none" w:sz="0" w:space="0" w:color="auto"/>
        <w:left w:val="none" w:sz="0" w:space="0" w:color="auto"/>
        <w:bottom w:val="none" w:sz="0" w:space="0" w:color="auto"/>
        <w:right w:val="none" w:sz="0" w:space="0" w:color="auto"/>
      </w:divBdr>
      <w:divsChild>
        <w:div w:id="481387272">
          <w:marLeft w:val="1440"/>
          <w:marRight w:val="0"/>
          <w:marTop w:val="100"/>
          <w:marBottom w:val="40"/>
          <w:divBdr>
            <w:top w:val="none" w:sz="0" w:space="0" w:color="auto"/>
            <w:left w:val="none" w:sz="0" w:space="0" w:color="auto"/>
            <w:bottom w:val="none" w:sz="0" w:space="0" w:color="auto"/>
            <w:right w:val="none" w:sz="0" w:space="0" w:color="auto"/>
          </w:divBdr>
        </w:div>
        <w:div w:id="519514539">
          <w:marLeft w:val="1440"/>
          <w:marRight w:val="0"/>
          <w:marTop w:val="100"/>
          <w:marBottom w:val="40"/>
          <w:divBdr>
            <w:top w:val="none" w:sz="0" w:space="0" w:color="auto"/>
            <w:left w:val="none" w:sz="0" w:space="0" w:color="auto"/>
            <w:bottom w:val="none" w:sz="0" w:space="0" w:color="auto"/>
            <w:right w:val="none" w:sz="0" w:space="0" w:color="auto"/>
          </w:divBdr>
        </w:div>
        <w:div w:id="1653632476">
          <w:marLeft w:val="1440"/>
          <w:marRight w:val="0"/>
          <w:marTop w:val="100"/>
          <w:marBottom w:val="40"/>
          <w:divBdr>
            <w:top w:val="none" w:sz="0" w:space="0" w:color="auto"/>
            <w:left w:val="none" w:sz="0" w:space="0" w:color="auto"/>
            <w:bottom w:val="none" w:sz="0" w:space="0" w:color="auto"/>
            <w:right w:val="none" w:sz="0" w:space="0" w:color="auto"/>
          </w:divBdr>
        </w:div>
      </w:divsChild>
    </w:div>
    <w:div w:id="1235629857">
      <w:bodyDiv w:val="1"/>
      <w:marLeft w:val="0"/>
      <w:marRight w:val="0"/>
      <w:marTop w:val="0"/>
      <w:marBottom w:val="0"/>
      <w:divBdr>
        <w:top w:val="none" w:sz="0" w:space="0" w:color="auto"/>
        <w:left w:val="none" w:sz="0" w:space="0" w:color="auto"/>
        <w:bottom w:val="none" w:sz="0" w:space="0" w:color="auto"/>
        <w:right w:val="none" w:sz="0" w:space="0" w:color="auto"/>
      </w:divBdr>
    </w:div>
    <w:div w:id="1304312185">
      <w:bodyDiv w:val="1"/>
      <w:marLeft w:val="0"/>
      <w:marRight w:val="0"/>
      <w:marTop w:val="0"/>
      <w:marBottom w:val="0"/>
      <w:divBdr>
        <w:top w:val="none" w:sz="0" w:space="0" w:color="auto"/>
        <w:left w:val="none" w:sz="0" w:space="0" w:color="auto"/>
        <w:bottom w:val="none" w:sz="0" w:space="0" w:color="auto"/>
        <w:right w:val="none" w:sz="0" w:space="0" w:color="auto"/>
      </w:divBdr>
    </w:div>
    <w:div w:id="1426220562">
      <w:bodyDiv w:val="1"/>
      <w:marLeft w:val="0"/>
      <w:marRight w:val="0"/>
      <w:marTop w:val="0"/>
      <w:marBottom w:val="0"/>
      <w:divBdr>
        <w:top w:val="none" w:sz="0" w:space="0" w:color="auto"/>
        <w:left w:val="none" w:sz="0" w:space="0" w:color="auto"/>
        <w:bottom w:val="none" w:sz="0" w:space="0" w:color="auto"/>
        <w:right w:val="none" w:sz="0" w:space="0" w:color="auto"/>
      </w:divBdr>
    </w:div>
    <w:div w:id="1633053988">
      <w:bodyDiv w:val="1"/>
      <w:marLeft w:val="0"/>
      <w:marRight w:val="0"/>
      <w:marTop w:val="0"/>
      <w:marBottom w:val="0"/>
      <w:divBdr>
        <w:top w:val="none" w:sz="0" w:space="0" w:color="auto"/>
        <w:left w:val="none" w:sz="0" w:space="0" w:color="auto"/>
        <w:bottom w:val="none" w:sz="0" w:space="0" w:color="auto"/>
        <w:right w:val="none" w:sz="0" w:space="0" w:color="auto"/>
      </w:divBdr>
      <w:divsChild>
        <w:div w:id="1833328532">
          <w:marLeft w:val="547"/>
          <w:marRight w:val="0"/>
          <w:marTop w:val="0"/>
          <w:marBottom w:val="0"/>
          <w:divBdr>
            <w:top w:val="none" w:sz="0" w:space="0" w:color="auto"/>
            <w:left w:val="none" w:sz="0" w:space="0" w:color="auto"/>
            <w:bottom w:val="none" w:sz="0" w:space="0" w:color="auto"/>
            <w:right w:val="none" w:sz="0" w:space="0" w:color="auto"/>
          </w:divBdr>
        </w:div>
      </w:divsChild>
    </w:div>
    <w:div w:id="1787236396">
      <w:bodyDiv w:val="1"/>
      <w:marLeft w:val="0"/>
      <w:marRight w:val="0"/>
      <w:marTop w:val="0"/>
      <w:marBottom w:val="0"/>
      <w:divBdr>
        <w:top w:val="none" w:sz="0" w:space="0" w:color="auto"/>
        <w:left w:val="none" w:sz="0" w:space="0" w:color="auto"/>
        <w:bottom w:val="none" w:sz="0" w:space="0" w:color="auto"/>
        <w:right w:val="none" w:sz="0" w:space="0" w:color="auto"/>
      </w:divBdr>
    </w:div>
    <w:div w:id="1864171524">
      <w:bodyDiv w:val="1"/>
      <w:marLeft w:val="0"/>
      <w:marRight w:val="0"/>
      <w:marTop w:val="0"/>
      <w:marBottom w:val="0"/>
      <w:divBdr>
        <w:top w:val="none" w:sz="0" w:space="0" w:color="auto"/>
        <w:left w:val="none" w:sz="0" w:space="0" w:color="auto"/>
        <w:bottom w:val="none" w:sz="0" w:space="0" w:color="auto"/>
        <w:right w:val="none" w:sz="0" w:space="0" w:color="auto"/>
      </w:divBdr>
    </w:div>
    <w:div w:id="1897088760">
      <w:bodyDiv w:val="1"/>
      <w:marLeft w:val="0"/>
      <w:marRight w:val="0"/>
      <w:marTop w:val="0"/>
      <w:marBottom w:val="0"/>
      <w:divBdr>
        <w:top w:val="none" w:sz="0" w:space="0" w:color="auto"/>
        <w:left w:val="none" w:sz="0" w:space="0" w:color="auto"/>
        <w:bottom w:val="none" w:sz="0" w:space="0" w:color="auto"/>
        <w:right w:val="none" w:sz="0" w:space="0" w:color="auto"/>
      </w:divBdr>
      <w:divsChild>
        <w:div w:id="382295278">
          <w:marLeft w:val="605"/>
          <w:marRight w:val="0"/>
          <w:marTop w:val="200"/>
          <w:marBottom w:val="40"/>
          <w:divBdr>
            <w:top w:val="none" w:sz="0" w:space="0" w:color="auto"/>
            <w:left w:val="none" w:sz="0" w:space="0" w:color="auto"/>
            <w:bottom w:val="none" w:sz="0" w:space="0" w:color="auto"/>
            <w:right w:val="none" w:sz="0" w:space="0" w:color="auto"/>
          </w:divBdr>
        </w:div>
        <w:div w:id="1802570233">
          <w:marLeft w:val="605"/>
          <w:marRight w:val="0"/>
          <w:marTop w:val="200"/>
          <w:marBottom w:val="40"/>
          <w:divBdr>
            <w:top w:val="none" w:sz="0" w:space="0" w:color="auto"/>
            <w:left w:val="none" w:sz="0" w:space="0" w:color="auto"/>
            <w:bottom w:val="none" w:sz="0" w:space="0" w:color="auto"/>
            <w:right w:val="none" w:sz="0" w:space="0" w:color="auto"/>
          </w:divBdr>
        </w:div>
        <w:div w:id="1855848817">
          <w:marLeft w:val="605"/>
          <w:marRight w:val="0"/>
          <w:marTop w:val="200"/>
          <w:marBottom w:val="40"/>
          <w:divBdr>
            <w:top w:val="none" w:sz="0" w:space="0" w:color="auto"/>
            <w:left w:val="none" w:sz="0" w:space="0" w:color="auto"/>
            <w:bottom w:val="none" w:sz="0" w:space="0" w:color="auto"/>
            <w:right w:val="none" w:sz="0" w:space="0" w:color="auto"/>
          </w:divBdr>
        </w:div>
        <w:div w:id="1991131037">
          <w:marLeft w:val="605"/>
          <w:marRight w:val="0"/>
          <w:marTop w:val="200"/>
          <w:marBottom w:val="40"/>
          <w:divBdr>
            <w:top w:val="none" w:sz="0" w:space="0" w:color="auto"/>
            <w:left w:val="none" w:sz="0" w:space="0" w:color="auto"/>
            <w:bottom w:val="none" w:sz="0" w:space="0" w:color="auto"/>
            <w:right w:val="none" w:sz="0" w:space="0" w:color="auto"/>
          </w:divBdr>
        </w:div>
        <w:div w:id="1720662489">
          <w:marLeft w:val="605"/>
          <w:marRight w:val="0"/>
          <w:marTop w:val="200"/>
          <w:marBottom w:val="40"/>
          <w:divBdr>
            <w:top w:val="none" w:sz="0" w:space="0" w:color="auto"/>
            <w:left w:val="none" w:sz="0" w:space="0" w:color="auto"/>
            <w:bottom w:val="none" w:sz="0" w:space="0" w:color="auto"/>
            <w:right w:val="none" w:sz="0" w:space="0" w:color="auto"/>
          </w:divBdr>
        </w:div>
        <w:div w:id="1184321011">
          <w:marLeft w:val="605"/>
          <w:marRight w:val="0"/>
          <w:marTop w:val="200"/>
          <w:marBottom w:val="40"/>
          <w:divBdr>
            <w:top w:val="none" w:sz="0" w:space="0" w:color="auto"/>
            <w:left w:val="none" w:sz="0" w:space="0" w:color="auto"/>
            <w:bottom w:val="none" w:sz="0" w:space="0" w:color="auto"/>
            <w:right w:val="none" w:sz="0" w:space="0" w:color="auto"/>
          </w:divBdr>
        </w:div>
      </w:divsChild>
    </w:div>
    <w:div w:id="1999533856">
      <w:bodyDiv w:val="1"/>
      <w:marLeft w:val="0"/>
      <w:marRight w:val="0"/>
      <w:marTop w:val="0"/>
      <w:marBottom w:val="0"/>
      <w:divBdr>
        <w:top w:val="none" w:sz="0" w:space="0" w:color="auto"/>
        <w:left w:val="none" w:sz="0" w:space="0" w:color="auto"/>
        <w:bottom w:val="none" w:sz="0" w:space="0" w:color="auto"/>
        <w:right w:val="none" w:sz="0" w:space="0" w:color="auto"/>
      </w:divBdr>
      <w:divsChild>
        <w:div w:id="12804472">
          <w:marLeft w:val="605"/>
          <w:marRight w:val="0"/>
          <w:marTop w:val="200"/>
          <w:marBottom w:val="40"/>
          <w:divBdr>
            <w:top w:val="none" w:sz="0" w:space="0" w:color="auto"/>
            <w:left w:val="none" w:sz="0" w:space="0" w:color="auto"/>
            <w:bottom w:val="none" w:sz="0" w:space="0" w:color="auto"/>
            <w:right w:val="none" w:sz="0" w:space="0" w:color="auto"/>
          </w:divBdr>
        </w:div>
        <w:div w:id="650869492">
          <w:marLeft w:val="605"/>
          <w:marRight w:val="0"/>
          <w:marTop w:val="200"/>
          <w:marBottom w:val="40"/>
          <w:divBdr>
            <w:top w:val="none" w:sz="0" w:space="0" w:color="auto"/>
            <w:left w:val="none" w:sz="0" w:space="0" w:color="auto"/>
            <w:bottom w:val="none" w:sz="0" w:space="0" w:color="auto"/>
            <w:right w:val="none" w:sz="0" w:space="0" w:color="auto"/>
          </w:divBdr>
        </w:div>
        <w:div w:id="1198666334">
          <w:marLeft w:val="605"/>
          <w:marRight w:val="0"/>
          <w:marTop w:val="200"/>
          <w:marBottom w:val="40"/>
          <w:divBdr>
            <w:top w:val="none" w:sz="0" w:space="0" w:color="auto"/>
            <w:left w:val="none" w:sz="0" w:space="0" w:color="auto"/>
            <w:bottom w:val="none" w:sz="0" w:space="0" w:color="auto"/>
            <w:right w:val="none" w:sz="0" w:space="0" w:color="auto"/>
          </w:divBdr>
        </w:div>
        <w:div w:id="687218602">
          <w:marLeft w:val="605"/>
          <w:marRight w:val="0"/>
          <w:marTop w:val="200"/>
          <w:marBottom w:val="40"/>
          <w:divBdr>
            <w:top w:val="none" w:sz="0" w:space="0" w:color="auto"/>
            <w:left w:val="none" w:sz="0" w:space="0" w:color="auto"/>
            <w:bottom w:val="none" w:sz="0" w:space="0" w:color="auto"/>
            <w:right w:val="none" w:sz="0" w:space="0" w:color="auto"/>
          </w:divBdr>
        </w:div>
        <w:div w:id="412359730">
          <w:marLeft w:val="605"/>
          <w:marRight w:val="0"/>
          <w:marTop w:val="200"/>
          <w:marBottom w:val="40"/>
          <w:divBdr>
            <w:top w:val="none" w:sz="0" w:space="0" w:color="auto"/>
            <w:left w:val="none" w:sz="0" w:space="0" w:color="auto"/>
            <w:bottom w:val="none" w:sz="0" w:space="0" w:color="auto"/>
            <w:right w:val="none" w:sz="0" w:space="0" w:color="auto"/>
          </w:divBdr>
        </w:div>
        <w:div w:id="800925654">
          <w:marLeft w:val="605"/>
          <w:marRight w:val="0"/>
          <w:marTop w:val="200"/>
          <w:marBottom w:val="40"/>
          <w:divBdr>
            <w:top w:val="none" w:sz="0" w:space="0" w:color="auto"/>
            <w:left w:val="none" w:sz="0" w:space="0" w:color="auto"/>
            <w:bottom w:val="none" w:sz="0" w:space="0" w:color="auto"/>
            <w:right w:val="none" w:sz="0" w:space="0" w:color="auto"/>
          </w:divBdr>
        </w:div>
        <w:div w:id="117182758">
          <w:marLeft w:val="605"/>
          <w:marRight w:val="0"/>
          <w:marTop w:val="200"/>
          <w:marBottom w:val="40"/>
          <w:divBdr>
            <w:top w:val="none" w:sz="0" w:space="0" w:color="auto"/>
            <w:left w:val="none" w:sz="0" w:space="0" w:color="auto"/>
            <w:bottom w:val="none" w:sz="0" w:space="0" w:color="auto"/>
            <w:right w:val="none" w:sz="0" w:space="0" w:color="auto"/>
          </w:divBdr>
        </w:div>
      </w:divsChild>
    </w:div>
    <w:div w:id="2035960978">
      <w:bodyDiv w:val="1"/>
      <w:marLeft w:val="0"/>
      <w:marRight w:val="0"/>
      <w:marTop w:val="0"/>
      <w:marBottom w:val="0"/>
      <w:divBdr>
        <w:top w:val="none" w:sz="0" w:space="0" w:color="auto"/>
        <w:left w:val="none" w:sz="0" w:space="0" w:color="auto"/>
        <w:bottom w:val="none" w:sz="0" w:space="0" w:color="auto"/>
        <w:right w:val="none" w:sz="0" w:space="0" w:color="auto"/>
      </w:divBdr>
      <w:divsChild>
        <w:div w:id="1087382974">
          <w:marLeft w:val="605"/>
          <w:marRight w:val="0"/>
          <w:marTop w:val="200"/>
          <w:marBottom w:val="40"/>
          <w:divBdr>
            <w:top w:val="none" w:sz="0" w:space="0" w:color="auto"/>
            <w:left w:val="none" w:sz="0" w:space="0" w:color="auto"/>
            <w:bottom w:val="none" w:sz="0" w:space="0" w:color="auto"/>
            <w:right w:val="none" w:sz="0" w:space="0" w:color="auto"/>
          </w:divBdr>
        </w:div>
        <w:div w:id="1060978792">
          <w:marLeft w:val="1440"/>
          <w:marRight w:val="0"/>
          <w:marTop w:val="100"/>
          <w:marBottom w:val="40"/>
          <w:divBdr>
            <w:top w:val="none" w:sz="0" w:space="0" w:color="auto"/>
            <w:left w:val="none" w:sz="0" w:space="0" w:color="auto"/>
            <w:bottom w:val="none" w:sz="0" w:space="0" w:color="auto"/>
            <w:right w:val="none" w:sz="0" w:space="0" w:color="auto"/>
          </w:divBdr>
        </w:div>
        <w:div w:id="1642734505">
          <w:marLeft w:val="1440"/>
          <w:marRight w:val="0"/>
          <w:marTop w:val="100"/>
          <w:marBottom w:val="40"/>
          <w:divBdr>
            <w:top w:val="none" w:sz="0" w:space="0" w:color="auto"/>
            <w:left w:val="none" w:sz="0" w:space="0" w:color="auto"/>
            <w:bottom w:val="none" w:sz="0" w:space="0" w:color="auto"/>
            <w:right w:val="none" w:sz="0" w:space="0" w:color="auto"/>
          </w:divBdr>
        </w:div>
        <w:div w:id="2112702909">
          <w:marLeft w:val="1440"/>
          <w:marRight w:val="0"/>
          <w:marTop w:val="100"/>
          <w:marBottom w:val="40"/>
          <w:divBdr>
            <w:top w:val="none" w:sz="0" w:space="0" w:color="auto"/>
            <w:left w:val="none" w:sz="0" w:space="0" w:color="auto"/>
            <w:bottom w:val="none" w:sz="0" w:space="0" w:color="auto"/>
            <w:right w:val="none" w:sz="0" w:space="0" w:color="auto"/>
          </w:divBdr>
        </w:div>
        <w:div w:id="1026567038">
          <w:marLeft w:val="1440"/>
          <w:marRight w:val="0"/>
          <w:marTop w:val="100"/>
          <w:marBottom w:val="40"/>
          <w:divBdr>
            <w:top w:val="none" w:sz="0" w:space="0" w:color="auto"/>
            <w:left w:val="none" w:sz="0" w:space="0" w:color="auto"/>
            <w:bottom w:val="none" w:sz="0" w:space="0" w:color="auto"/>
            <w:right w:val="none" w:sz="0" w:space="0" w:color="auto"/>
          </w:divBdr>
        </w:div>
        <w:div w:id="76287550">
          <w:marLeft w:val="1440"/>
          <w:marRight w:val="0"/>
          <w:marTop w:val="100"/>
          <w:marBottom w:val="40"/>
          <w:divBdr>
            <w:top w:val="none" w:sz="0" w:space="0" w:color="auto"/>
            <w:left w:val="none" w:sz="0" w:space="0" w:color="auto"/>
            <w:bottom w:val="none" w:sz="0" w:space="0" w:color="auto"/>
            <w:right w:val="none" w:sz="0" w:space="0" w:color="auto"/>
          </w:divBdr>
        </w:div>
        <w:div w:id="2067558396">
          <w:marLeft w:val="1440"/>
          <w:marRight w:val="0"/>
          <w:marTop w:val="100"/>
          <w:marBottom w:val="40"/>
          <w:divBdr>
            <w:top w:val="none" w:sz="0" w:space="0" w:color="auto"/>
            <w:left w:val="none" w:sz="0" w:space="0" w:color="auto"/>
            <w:bottom w:val="none" w:sz="0" w:space="0" w:color="auto"/>
            <w:right w:val="none" w:sz="0" w:space="0" w:color="auto"/>
          </w:divBdr>
        </w:div>
        <w:div w:id="183054631">
          <w:marLeft w:val="1440"/>
          <w:marRight w:val="0"/>
          <w:marTop w:val="100"/>
          <w:marBottom w:val="40"/>
          <w:divBdr>
            <w:top w:val="none" w:sz="0" w:space="0" w:color="auto"/>
            <w:left w:val="none" w:sz="0" w:space="0" w:color="auto"/>
            <w:bottom w:val="none" w:sz="0" w:space="0" w:color="auto"/>
            <w:right w:val="none" w:sz="0" w:space="0" w:color="auto"/>
          </w:divBdr>
        </w:div>
        <w:div w:id="1926181895">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microsoft.com/office/2011/relationships/commentsExtended" Target="commentsExtended.xml"/><Relationship Id="rId5" Type="http://schemas.openxmlformats.org/officeDocument/2006/relationships/diagramData" Target="diagrams/data1.xml"/><Relationship Id="rId10" Type="http://schemas.openxmlformats.org/officeDocument/2006/relationships/comments" Target="comments.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509EF0-F509-574E-BCD8-DE83CDB7CEAA}" type="doc">
      <dgm:prSet loTypeId="urn:microsoft.com/office/officeart/2005/8/layout/hierarchy1" loCatId="" qsTypeId="urn:microsoft.com/office/officeart/2005/8/quickstyle/simple4" qsCatId="simple" csTypeId="urn:microsoft.com/office/officeart/2005/8/colors/accent3_2" csCatId="accent3" phldr="1"/>
      <dgm:spPr/>
      <dgm:t>
        <a:bodyPr/>
        <a:lstStyle/>
        <a:p>
          <a:endParaRPr lang="en-US"/>
        </a:p>
      </dgm:t>
    </dgm:pt>
    <dgm:pt modelId="{D018F16D-A74E-6D4D-9584-7827DAFD5CF4}">
      <dgm:prSet phldrT="[Text]" custT="1"/>
      <dgm:spPr/>
      <dgm:t>
        <a:bodyPr/>
        <a:lstStyle/>
        <a:p>
          <a:r>
            <a:rPr lang="ka-GE" sz="1000" b="1" dirty="0" smtClean="0"/>
            <a:t>დირექტორის მოადგილე</a:t>
          </a:r>
          <a:endParaRPr lang="en-US" sz="1000" b="1" dirty="0"/>
        </a:p>
      </dgm:t>
    </dgm:pt>
    <dgm:pt modelId="{50880819-2034-5946-8361-242797ECE6F7}" type="parTrans" cxnId="{5DA294ED-7431-3047-B179-7A1C63F59F72}">
      <dgm:prSet/>
      <dgm:spPr/>
      <dgm:t>
        <a:bodyPr/>
        <a:lstStyle/>
        <a:p>
          <a:endParaRPr lang="en-US" sz="1000"/>
        </a:p>
      </dgm:t>
    </dgm:pt>
    <dgm:pt modelId="{526E1649-7B4D-3249-9BA9-231F99CB49BB}" type="sibTrans" cxnId="{5DA294ED-7431-3047-B179-7A1C63F59F72}">
      <dgm:prSet/>
      <dgm:spPr/>
      <dgm:t>
        <a:bodyPr/>
        <a:lstStyle/>
        <a:p>
          <a:endParaRPr lang="en-US" sz="1000"/>
        </a:p>
      </dgm:t>
    </dgm:pt>
    <dgm:pt modelId="{AD877999-EEE2-C14B-9890-DEE4D7B25BC1}">
      <dgm:prSet phldrT="[Text]" custT="1"/>
      <dgm:spPr/>
      <dgm:t>
        <a:bodyPr/>
        <a:lstStyle/>
        <a:p>
          <a:r>
            <a:rPr lang="en-US" sz="1000" b="1" dirty="0" smtClean="0"/>
            <a:t>ს</a:t>
          </a:r>
          <a:r>
            <a:rPr lang="ka-GE" sz="1000" b="1" dirty="0" smtClean="0"/>
            <a:t>ტრატეგიული დაგეგმვა და ორგანიზაციული უზრუნველყოფა</a:t>
          </a:r>
          <a:endParaRPr lang="en-US" sz="1000" b="1" dirty="0">
            <a:solidFill>
              <a:srgbClr val="FF0000"/>
            </a:solidFill>
          </a:endParaRPr>
        </a:p>
      </dgm:t>
    </dgm:pt>
    <dgm:pt modelId="{52C4380F-5CF6-BC42-9284-1A3A34CD7164}" type="parTrans" cxnId="{6A13AF48-108F-0344-BD0F-ADBFAA085894}">
      <dgm:prSet/>
      <dgm:spPr/>
      <dgm:t>
        <a:bodyPr/>
        <a:lstStyle/>
        <a:p>
          <a:endParaRPr lang="en-US" sz="1000" b="1"/>
        </a:p>
      </dgm:t>
    </dgm:pt>
    <dgm:pt modelId="{022198CF-4454-0448-8D30-239673D01851}" type="sibTrans" cxnId="{6A13AF48-108F-0344-BD0F-ADBFAA085894}">
      <dgm:prSet/>
      <dgm:spPr/>
      <dgm:t>
        <a:bodyPr/>
        <a:lstStyle/>
        <a:p>
          <a:endParaRPr lang="en-US" sz="1000"/>
        </a:p>
      </dgm:t>
    </dgm:pt>
    <dgm:pt modelId="{039CDAF3-C651-2B47-B2B7-E349ED6223CA}">
      <dgm:prSet phldrT="[Text]" custT="1"/>
      <dgm:spPr/>
      <dgm:t>
        <a:bodyPr/>
        <a:lstStyle/>
        <a:p>
          <a:r>
            <a:rPr lang="ka-GE" sz="1000" b="1" dirty="0" smtClean="0"/>
            <a:t>შეფასება და დაგეგმვა</a:t>
          </a:r>
          <a:endParaRPr lang="en-US" sz="1000" b="1" dirty="0"/>
        </a:p>
      </dgm:t>
    </dgm:pt>
    <dgm:pt modelId="{4A845C8A-C704-BE43-B1D4-8E0B3050E230}" type="parTrans" cxnId="{B5A59B73-91B0-404C-AE26-936D28900A16}">
      <dgm:prSet/>
      <dgm:spPr/>
      <dgm:t>
        <a:bodyPr/>
        <a:lstStyle/>
        <a:p>
          <a:endParaRPr lang="en-US" sz="1000" b="1"/>
        </a:p>
      </dgm:t>
    </dgm:pt>
    <dgm:pt modelId="{FF27E4F2-C96F-404E-A15D-131AE9BFE1BC}" type="sibTrans" cxnId="{B5A59B73-91B0-404C-AE26-936D28900A16}">
      <dgm:prSet/>
      <dgm:spPr/>
      <dgm:t>
        <a:bodyPr/>
        <a:lstStyle/>
        <a:p>
          <a:endParaRPr lang="en-US" sz="1000"/>
        </a:p>
      </dgm:t>
    </dgm:pt>
    <dgm:pt modelId="{E11441E2-7D06-9C42-8494-3B02C9AF7AA7}">
      <dgm:prSet phldrT="[Text]" custT="1"/>
      <dgm:spPr/>
      <dgm:t>
        <a:bodyPr/>
        <a:lstStyle/>
        <a:p>
          <a:r>
            <a:rPr lang="ka-GE" sz="1000" b="1" dirty="0" smtClean="0"/>
            <a:t>მიმწოდებლებითან ურთიერთობა</a:t>
          </a:r>
          <a:endParaRPr lang="en-US" sz="1000" b="1" dirty="0"/>
        </a:p>
      </dgm:t>
    </dgm:pt>
    <dgm:pt modelId="{BB6A3C8E-96D7-F149-BE50-7F6990D613F1}" type="parTrans" cxnId="{B0141928-0201-5A43-A7FB-751D26C60610}">
      <dgm:prSet/>
      <dgm:spPr/>
      <dgm:t>
        <a:bodyPr/>
        <a:lstStyle/>
        <a:p>
          <a:endParaRPr lang="en-US" sz="1000" b="1"/>
        </a:p>
      </dgm:t>
    </dgm:pt>
    <dgm:pt modelId="{60810003-4B1F-DF49-B509-B882418CDF9D}" type="sibTrans" cxnId="{B0141928-0201-5A43-A7FB-751D26C60610}">
      <dgm:prSet/>
      <dgm:spPr/>
      <dgm:t>
        <a:bodyPr/>
        <a:lstStyle/>
        <a:p>
          <a:endParaRPr lang="en-US" sz="1000"/>
        </a:p>
      </dgm:t>
    </dgm:pt>
    <dgm:pt modelId="{63778F36-C02E-CA4E-8C76-7C0433784F1F}">
      <dgm:prSet phldrT="[Text]" custT="1"/>
      <dgm:spPr/>
      <dgm:t>
        <a:bodyPr/>
        <a:lstStyle/>
        <a:p>
          <a:r>
            <a:rPr lang="ka-GE" sz="1000" b="1" dirty="0" smtClean="0"/>
            <a:t>კონტრაქტირება</a:t>
          </a:r>
          <a:endParaRPr lang="en-US" sz="1000" b="1" dirty="0"/>
        </a:p>
      </dgm:t>
    </dgm:pt>
    <dgm:pt modelId="{69AF2E98-3AC9-314D-8820-0F70FBA02261}" type="parTrans" cxnId="{3120C885-4F84-C84C-BC46-DB86273644DE}">
      <dgm:prSet/>
      <dgm:spPr/>
      <dgm:t>
        <a:bodyPr/>
        <a:lstStyle/>
        <a:p>
          <a:endParaRPr lang="en-US" sz="1000" b="1"/>
        </a:p>
      </dgm:t>
    </dgm:pt>
    <dgm:pt modelId="{9F5E2883-2BA8-6349-A136-66D22C418D75}" type="sibTrans" cxnId="{3120C885-4F84-C84C-BC46-DB86273644DE}">
      <dgm:prSet/>
      <dgm:spPr/>
      <dgm:t>
        <a:bodyPr/>
        <a:lstStyle/>
        <a:p>
          <a:pPr rtl="0"/>
          <a:endParaRPr lang="en-US" sz="1000"/>
        </a:p>
      </dgm:t>
    </dgm:pt>
    <dgm:pt modelId="{1B7B6EEB-91C9-7140-87B9-75D4B84EB84C}">
      <dgm:prSet custT="1"/>
      <dgm:spPr/>
      <dgm:t>
        <a:bodyPr/>
        <a:lstStyle/>
        <a:p>
          <a:r>
            <a:rPr lang="ka-GE" sz="1000" b="1" dirty="0" smtClean="0"/>
            <a:t>მედიკამენტები</a:t>
          </a:r>
          <a:endParaRPr lang="en-US" sz="1000" b="1" dirty="0"/>
        </a:p>
      </dgm:t>
    </dgm:pt>
    <dgm:pt modelId="{F17D0E26-92F2-C84E-A55D-C497E15FDCB7}" type="parTrans" cxnId="{124C67D2-012F-B949-BEB8-E9B6BB6F948A}">
      <dgm:prSet/>
      <dgm:spPr/>
      <dgm:t>
        <a:bodyPr/>
        <a:lstStyle/>
        <a:p>
          <a:endParaRPr lang="en-US" sz="1000" b="1"/>
        </a:p>
      </dgm:t>
    </dgm:pt>
    <dgm:pt modelId="{E456E61D-FA46-2C4A-BBD1-94DF66239218}" type="sibTrans" cxnId="{124C67D2-012F-B949-BEB8-E9B6BB6F948A}">
      <dgm:prSet/>
      <dgm:spPr/>
      <dgm:t>
        <a:bodyPr/>
        <a:lstStyle/>
        <a:p>
          <a:endParaRPr lang="en-US" sz="1000"/>
        </a:p>
      </dgm:t>
    </dgm:pt>
    <dgm:pt modelId="{C403CA39-305E-4E6D-9A37-D56026134789}">
      <dgm:prSet custT="1"/>
      <dgm:spPr/>
      <dgm:t>
        <a:bodyPr/>
        <a:lstStyle/>
        <a:p>
          <a:r>
            <a:rPr lang="ka-GE" sz="1000" b="1" dirty="0" smtClean="0"/>
            <a:t>ფასწარმოქმნა, ანაზღაურების/ გადახდის  მეთოდები</a:t>
          </a:r>
          <a:endParaRPr lang="en-US" sz="1000" b="1" dirty="0"/>
        </a:p>
      </dgm:t>
    </dgm:pt>
    <dgm:pt modelId="{DE796FB9-D8D2-43C9-A94E-B1AE5C8BF9B0}" type="parTrans" cxnId="{E2991CFD-E9DC-4197-A69F-F121F35C6A4C}">
      <dgm:prSet/>
      <dgm:spPr/>
      <dgm:t>
        <a:bodyPr/>
        <a:lstStyle/>
        <a:p>
          <a:endParaRPr lang="en-US" sz="1000" b="1"/>
        </a:p>
      </dgm:t>
    </dgm:pt>
    <dgm:pt modelId="{1422BD92-CD2A-440F-B627-CE7C326FDFED}" type="sibTrans" cxnId="{E2991CFD-E9DC-4197-A69F-F121F35C6A4C}">
      <dgm:prSet/>
      <dgm:spPr/>
      <dgm:t>
        <a:bodyPr/>
        <a:lstStyle/>
        <a:p>
          <a:endParaRPr lang="en-US" sz="1000"/>
        </a:p>
      </dgm:t>
    </dgm:pt>
    <dgm:pt modelId="{928B87F8-8A55-4CFA-AA2C-5A747745EC4D}">
      <dgm:prSet custT="1"/>
      <dgm:spPr/>
      <dgm:t>
        <a:bodyPr/>
        <a:lstStyle/>
        <a:p>
          <a:r>
            <a:rPr lang="ka-GE" sz="1000" b="1" dirty="0" smtClean="0"/>
            <a:t>ადმინისტრირება</a:t>
          </a:r>
          <a:endParaRPr lang="en-US" sz="1000" b="1" dirty="0"/>
        </a:p>
      </dgm:t>
    </dgm:pt>
    <dgm:pt modelId="{B48828D3-AA6A-4513-BD81-52D97D123C36}" type="parTrans" cxnId="{039B2117-31E4-4234-9F58-C43804AB51E3}">
      <dgm:prSet/>
      <dgm:spPr/>
      <dgm:t>
        <a:bodyPr/>
        <a:lstStyle/>
        <a:p>
          <a:endParaRPr lang="en-US" sz="1000" b="1"/>
        </a:p>
      </dgm:t>
    </dgm:pt>
    <dgm:pt modelId="{EBFCD75A-610A-49EC-B35A-6C0BAE0636C7}" type="sibTrans" cxnId="{039B2117-31E4-4234-9F58-C43804AB51E3}">
      <dgm:prSet/>
      <dgm:spPr/>
      <dgm:t>
        <a:bodyPr/>
        <a:lstStyle/>
        <a:p>
          <a:endParaRPr lang="en-US" sz="1000"/>
        </a:p>
      </dgm:t>
    </dgm:pt>
    <dgm:pt modelId="{DABACC06-5A00-4388-B775-C9AAE7D910B3}">
      <dgm:prSet custT="1"/>
      <dgm:spPr/>
      <dgm:t>
        <a:bodyPr/>
        <a:lstStyle/>
        <a:p>
          <a:r>
            <a:rPr lang="ka-GE" sz="1000" b="1" dirty="0" smtClean="0"/>
            <a:t>მონიტორინგი</a:t>
          </a:r>
          <a:endParaRPr lang="en-US" sz="1000" b="1" dirty="0"/>
        </a:p>
      </dgm:t>
    </dgm:pt>
    <dgm:pt modelId="{BF55310D-C78F-4065-82D4-6708902FE3A4}" type="parTrans" cxnId="{C21D7E38-C876-4217-B66C-0B0ADCB73F3F}">
      <dgm:prSet/>
      <dgm:spPr/>
      <dgm:t>
        <a:bodyPr/>
        <a:lstStyle/>
        <a:p>
          <a:endParaRPr lang="en-US" sz="1000" b="1"/>
        </a:p>
      </dgm:t>
    </dgm:pt>
    <dgm:pt modelId="{033C332C-B12E-476A-9C22-9B35711F7DF2}" type="sibTrans" cxnId="{C21D7E38-C876-4217-B66C-0B0ADCB73F3F}">
      <dgm:prSet/>
      <dgm:spPr/>
      <dgm:t>
        <a:bodyPr/>
        <a:lstStyle/>
        <a:p>
          <a:endParaRPr lang="en-US" sz="1000"/>
        </a:p>
      </dgm:t>
    </dgm:pt>
    <dgm:pt modelId="{E1156D71-D338-1D41-8555-AE4C6334A91D}" type="pres">
      <dgm:prSet presAssocID="{3C509EF0-F509-574E-BCD8-DE83CDB7CEAA}" presName="hierChild1" presStyleCnt="0">
        <dgm:presLayoutVars>
          <dgm:chPref val="1"/>
          <dgm:dir/>
          <dgm:animOne val="branch"/>
          <dgm:animLvl val="lvl"/>
          <dgm:resizeHandles/>
        </dgm:presLayoutVars>
      </dgm:prSet>
      <dgm:spPr/>
      <dgm:t>
        <a:bodyPr/>
        <a:lstStyle/>
        <a:p>
          <a:endParaRPr lang="en-US"/>
        </a:p>
      </dgm:t>
    </dgm:pt>
    <dgm:pt modelId="{45C37A35-42DA-CC45-91F5-8D24831CE8CC}" type="pres">
      <dgm:prSet presAssocID="{D018F16D-A74E-6D4D-9584-7827DAFD5CF4}" presName="hierRoot1" presStyleCnt="0"/>
      <dgm:spPr/>
      <dgm:t>
        <a:bodyPr/>
        <a:lstStyle/>
        <a:p>
          <a:endParaRPr lang="en-US"/>
        </a:p>
      </dgm:t>
    </dgm:pt>
    <dgm:pt modelId="{0032C12D-FA91-2147-9171-2DFBD0A73690}" type="pres">
      <dgm:prSet presAssocID="{D018F16D-A74E-6D4D-9584-7827DAFD5CF4}" presName="composite" presStyleCnt="0"/>
      <dgm:spPr/>
      <dgm:t>
        <a:bodyPr/>
        <a:lstStyle/>
        <a:p>
          <a:endParaRPr lang="en-US"/>
        </a:p>
      </dgm:t>
    </dgm:pt>
    <dgm:pt modelId="{CBEB3329-7FE5-3F4A-B322-2B1150F89112}" type="pres">
      <dgm:prSet presAssocID="{D018F16D-A74E-6D4D-9584-7827DAFD5CF4}" presName="background" presStyleLbl="node0" presStyleIdx="0" presStyleCnt="1"/>
      <dgm:spPr/>
      <dgm:t>
        <a:bodyPr/>
        <a:lstStyle/>
        <a:p>
          <a:endParaRPr lang="en-US"/>
        </a:p>
      </dgm:t>
    </dgm:pt>
    <dgm:pt modelId="{B54A58CB-3B9F-AA44-B294-412F55B063FB}" type="pres">
      <dgm:prSet presAssocID="{D018F16D-A74E-6D4D-9584-7827DAFD5CF4}" presName="text" presStyleLbl="fgAcc0" presStyleIdx="0" presStyleCnt="1" custScaleX="489684" custScaleY="161323" custLinFactX="60573" custLinFactY="-100000" custLinFactNeighborX="100000" custLinFactNeighborY="-197871">
        <dgm:presLayoutVars>
          <dgm:chPref val="3"/>
        </dgm:presLayoutVars>
      </dgm:prSet>
      <dgm:spPr/>
      <dgm:t>
        <a:bodyPr/>
        <a:lstStyle/>
        <a:p>
          <a:endParaRPr lang="en-US"/>
        </a:p>
      </dgm:t>
    </dgm:pt>
    <dgm:pt modelId="{430552F9-3D6D-8D47-B701-DECC90DFC906}" type="pres">
      <dgm:prSet presAssocID="{D018F16D-A74E-6D4D-9584-7827DAFD5CF4}" presName="hierChild2" presStyleCnt="0"/>
      <dgm:spPr/>
      <dgm:t>
        <a:bodyPr/>
        <a:lstStyle/>
        <a:p>
          <a:endParaRPr lang="en-US"/>
        </a:p>
      </dgm:t>
    </dgm:pt>
    <dgm:pt modelId="{8FAE24B7-4C19-374D-81DC-DD75CB23D031}" type="pres">
      <dgm:prSet presAssocID="{52C4380F-5CF6-BC42-9284-1A3A34CD7164}" presName="Name10" presStyleLbl="parChTrans1D2" presStyleIdx="0" presStyleCnt="2"/>
      <dgm:spPr/>
      <dgm:t>
        <a:bodyPr/>
        <a:lstStyle/>
        <a:p>
          <a:endParaRPr lang="en-US"/>
        </a:p>
      </dgm:t>
    </dgm:pt>
    <dgm:pt modelId="{C5601F23-0501-BD45-9E64-6BFD79666C29}" type="pres">
      <dgm:prSet presAssocID="{AD877999-EEE2-C14B-9890-DEE4D7B25BC1}" presName="hierRoot2" presStyleCnt="0"/>
      <dgm:spPr/>
      <dgm:t>
        <a:bodyPr/>
        <a:lstStyle/>
        <a:p>
          <a:endParaRPr lang="en-US"/>
        </a:p>
      </dgm:t>
    </dgm:pt>
    <dgm:pt modelId="{1FE7B523-0E36-C04F-82A5-0A983570D85B}" type="pres">
      <dgm:prSet presAssocID="{AD877999-EEE2-C14B-9890-DEE4D7B25BC1}" presName="composite2" presStyleCnt="0"/>
      <dgm:spPr/>
      <dgm:t>
        <a:bodyPr/>
        <a:lstStyle/>
        <a:p>
          <a:endParaRPr lang="en-US"/>
        </a:p>
      </dgm:t>
    </dgm:pt>
    <dgm:pt modelId="{EC8D59C5-B5FE-D843-84A3-33006072369C}" type="pres">
      <dgm:prSet presAssocID="{AD877999-EEE2-C14B-9890-DEE4D7B25BC1}" presName="background2" presStyleLbl="node2" presStyleIdx="0" presStyleCnt="2"/>
      <dgm:spPr/>
      <dgm:t>
        <a:bodyPr/>
        <a:lstStyle/>
        <a:p>
          <a:endParaRPr lang="en-US"/>
        </a:p>
      </dgm:t>
    </dgm:pt>
    <dgm:pt modelId="{0A7C2431-5C03-6A42-9050-B7A24E9A26C2}" type="pres">
      <dgm:prSet presAssocID="{AD877999-EEE2-C14B-9890-DEE4D7B25BC1}" presName="text2" presStyleLbl="fgAcc2" presStyleIdx="0" presStyleCnt="2" custScaleX="449968" custScaleY="165666" custLinFactY="-100000" custLinFactNeighborX="45463" custLinFactNeighborY="-127676">
        <dgm:presLayoutVars>
          <dgm:chPref val="3"/>
        </dgm:presLayoutVars>
      </dgm:prSet>
      <dgm:spPr/>
      <dgm:t>
        <a:bodyPr/>
        <a:lstStyle/>
        <a:p>
          <a:endParaRPr lang="en-US"/>
        </a:p>
      </dgm:t>
    </dgm:pt>
    <dgm:pt modelId="{EC88145E-7A0E-D14E-AF3A-9261AC789286}" type="pres">
      <dgm:prSet presAssocID="{AD877999-EEE2-C14B-9890-DEE4D7B25BC1}" presName="hierChild3" presStyleCnt="0"/>
      <dgm:spPr/>
      <dgm:t>
        <a:bodyPr/>
        <a:lstStyle/>
        <a:p>
          <a:endParaRPr lang="en-US"/>
        </a:p>
      </dgm:t>
    </dgm:pt>
    <dgm:pt modelId="{FCA854C8-32EE-B44D-B763-1CCFAE803CFD}" type="pres">
      <dgm:prSet presAssocID="{4A845C8A-C704-BE43-B1D4-8E0B3050E230}" presName="Name17" presStyleLbl="parChTrans1D3" presStyleIdx="0" presStyleCnt="6"/>
      <dgm:spPr/>
      <dgm:t>
        <a:bodyPr/>
        <a:lstStyle/>
        <a:p>
          <a:endParaRPr lang="en-US"/>
        </a:p>
      </dgm:t>
    </dgm:pt>
    <dgm:pt modelId="{D846D98B-7B6C-9C4F-A45C-0BC1AF91B5E0}" type="pres">
      <dgm:prSet presAssocID="{039CDAF3-C651-2B47-B2B7-E349ED6223CA}" presName="hierRoot3" presStyleCnt="0"/>
      <dgm:spPr/>
      <dgm:t>
        <a:bodyPr/>
        <a:lstStyle/>
        <a:p>
          <a:endParaRPr lang="en-US"/>
        </a:p>
      </dgm:t>
    </dgm:pt>
    <dgm:pt modelId="{C777F184-BA24-2443-8C15-1AD87F13CDAF}" type="pres">
      <dgm:prSet presAssocID="{039CDAF3-C651-2B47-B2B7-E349ED6223CA}" presName="composite3" presStyleCnt="0"/>
      <dgm:spPr/>
      <dgm:t>
        <a:bodyPr/>
        <a:lstStyle/>
        <a:p>
          <a:endParaRPr lang="en-US"/>
        </a:p>
      </dgm:t>
    </dgm:pt>
    <dgm:pt modelId="{2767692F-0810-114D-AFE2-BAE8E01F1764}" type="pres">
      <dgm:prSet presAssocID="{039CDAF3-C651-2B47-B2B7-E349ED6223CA}" presName="background3" presStyleLbl="node3" presStyleIdx="0" presStyleCnt="6"/>
      <dgm:spPr/>
      <dgm:t>
        <a:bodyPr/>
        <a:lstStyle/>
        <a:p>
          <a:endParaRPr lang="en-US"/>
        </a:p>
      </dgm:t>
    </dgm:pt>
    <dgm:pt modelId="{1EBE4190-14AB-8A44-9CF3-D682A207D267}" type="pres">
      <dgm:prSet presAssocID="{039CDAF3-C651-2B47-B2B7-E349ED6223CA}" presName="text3" presStyleLbl="fgAcc3" presStyleIdx="0" presStyleCnt="6" custScaleX="231577" custScaleY="200185" custLinFactNeighborX="3657" custLinFactNeighborY="-16256">
        <dgm:presLayoutVars>
          <dgm:chPref val="3"/>
        </dgm:presLayoutVars>
      </dgm:prSet>
      <dgm:spPr/>
      <dgm:t>
        <a:bodyPr/>
        <a:lstStyle/>
        <a:p>
          <a:endParaRPr lang="en-US"/>
        </a:p>
      </dgm:t>
    </dgm:pt>
    <dgm:pt modelId="{01E55598-7D80-8143-A6A0-982FB15D1128}" type="pres">
      <dgm:prSet presAssocID="{039CDAF3-C651-2B47-B2B7-E349ED6223CA}" presName="hierChild4" presStyleCnt="0"/>
      <dgm:spPr/>
      <dgm:t>
        <a:bodyPr/>
        <a:lstStyle/>
        <a:p>
          <a:endParaRPr lang="en-US"/>
        </a:p>
      </dgm:t>
    </dgm:pt>
    <dgm:pt modelId="{E08AB950-92E0-4753-8938-221C3C74863C}" type="pres">
      <dgm:prSet presAssocID="{DE796FB9-D8D2-43C9-A94E-B1AE5C8BF9B0}" presName="Name17" presStyleLbl="parChTrans1D3" presStyleIdx="1" presStyleCnt="6"/>
      <dgm:spPr/>
      <dgm:t>
        <a:bodyPr/>
        <a:lstStyle/>
        <a:p>
          <a:endParaRPr lang="en-US"/>
        </a:p>
      </dgm:t>
    </dgm:pt>
    <dgm:pt modelId="{33B60106-0EDE-4B6C-AEB2-53528778F4FE}" type="pres">
      <dgm:prSet presAssocID="{C403CA39-305E-4E6D-9A37-D56026134789}" presName="hierRoot3" presStyleCnt="0"/>
      <dgm:spPr/>
    </dgm:pt>
    <dgm:pt modelId="{A40705E4-7602-4CE7-A5F0-80B8627A4BF3}" type="pres">
      <dgm:prSet presAssocID="{C403CA39-305E-4E6D-9A37-D56026134789}" presName="composite3" presStyleCnt="0"/>
      <dgm:spPr/>
    </dgm:pt>
    <dgm:pt modelId="{1335862E-99C1-4688-9841-010921246D65}" type="pres">
      <dgm:prSet presAssocID="{C403CA39-305E-4E6D-9A37-D56026134789}" presName="background3" presStyleLbl="node3" presStyleIdx="1" presStyleCnt="6"/>
      <dgm:spPr/>
    </dgm:pt>
    <dgm:pt modelId="{D29B2BB2-0F99-4879-9D6C-74EBEE284028}" type="pres">
      <dgm:prSet presAssocID="{C403CA39-305E-4E6D-9A37-D56026134789}" presName="text3" presStyleLbl="fgAcc3" presStyleIdx="1" presStyleCnt="6" custScaleX="237864" custScaleY="216799" custLinFactNeighborX="62879" custLinFactNeighborY="-25918">
        <dgm:presLayoutVars>
          <dgm:chPref val="3"/>
        </dgm:presLayoutVars>
      </dgm:prSet>
      <dgm:spPr/>
      <dgm:t>
        <a:bodyPr/>
        <a:lstStyle/>
        <a:p>
          <a:endParaRPr lang="en-US"/>
        </a:p>
      </dgm:t>
    </dgm:pt>
    <dgm:pt modelId="{6893EED5-9F0E-4721-AD47-351F188A9E95}" type="pres">
      <dgm:prSet presAssocID="{C403CA39-305E-4E6D-9A37-D56026134789}" presName="hierChild4" presStyleCnt="0"/>
      <dgm:spPr/>
    </dgm:pt>
    <dgm:pt modelId="{09F8715C-27DF-4D48-97CF-C481A750CCAE}" type="pres">
      <dgm:prSet presAssocID="{BB6A3C8E-96D7-F149-BE50-7F6990D613F1}" presName="Name10" presStyleLbl="parChTrans1D2" presStyleIdx="1" presStyleCnt="2"/>
      <dgm:spPr/>
      <dgm:t>
        <a:bodyPr/>
        <a:lstStyle/>
        <a:p>
          <a:endParaRPr lang="en-US"/>
        </a:p>
      </dgm:t>
    </dgm:pt>
    <dgm:pt modelId="{375609DC-0A6E-714A-BA55-C6DB56095E41}" type="pres">
      <dgm:prSet presAssocID="{E11441E2-7D06-9C42-8494-3B02C9AF7AA7}" presName="hierRoot2" presStyleCnt="0"/>
      <dgm:spPr/>
      <dgm:t>
        <a:bodyPr/>
        <a:lstStyle/>
        <a:p>
          <a:endParaRPr lang="en-US"/>
        </a:p>
      </dgm:t>
    </dgm:pt>
    <dgm:pt modelId="{2D6A1776-A3A8-8747-A0E1-D394C9ECF318}" type="pres">
      <dgm:prSet presAssocID="{E11441E2-7D06-9C42-8494-3B02C9AF7AA7}" presName="composite2" presStyleCnt="0"/>
      <dgm:spPr/>
      <dgm:t>
        <a:bodyPr/>
        <a:lstStyle/>
        <a:p>
          <a:endParaRPr lang="en-US"/>
        </a:p>
      </dgm:t>
    </dgm:pt>
    <dgm:pt modelId="{DE41CC85-3234-7048-946D-2B008BC3B510}" type="pres">
      <dgm:prSet presAssocID="{E11441E2-7D06-9C42-8494-3B02C9AF7AA7}" presName="background2" presStyleLbl="node2" presStyleIdx="1" presStyleCnt="2"/>
      <dgm:spPr/>
      <dgm:t>
        <a:bodyPr/>
        <a:lstStyle/>
        <a:p>
          <a:endParaRPr lang="en-US"/>
        </a:p>
      </dgm:t>
    </dgm:pt>
    <dgm:pt modelId="{7042C621-C0D4-9F4C-A23F-E8C6D0217D4E}" type="pres">
      <dgm:prSet presAssocID="{E11441E2-7D06-9C42-8494-3B02C9AF7AA7}" presName="text2" presStyleLbl="fgAcc2" presStyleIdx="1" presStyleCnt="2" custScaleX="310376" custScaleY="140341" custLinFactX="53983" custLinFactY="-100000" custLinFactNeighborX="100000" custLinFactNeighborY="-124527">
        <dgm:presLayoutVars>
          <dgm:chPref val="3"/>
        </dgm:presLayoutVars>
      </dgm:prSet>
      <dgm:spPr/>
      <dgm:t>
        <a:bodyPr/>
        <a:lstStyle/>
        <a:p>
          <a:endParaRPr lang="en-US"/>
        </a:p>
      </dgm:t>
    </dgm:pt>
    <dgm:pt modelId="{7A25A2E7-B877-8246-A864-FC8B00B911E3}" type="pres">
      <dgm:prSet presAssocID="{E11441E2-7D06-9C42-8494-3B02C9AF7AA7}" presName="hierChild3" presStyleCnt="0"/>
      <dgm:spPr/>
      <dgm:t>
        <a:bodyPr/>
        <a:lstStyle/>
        <a:p>
          <a:endParaRPr lang="en-US"/>
        </a:p>
      </dgm:t>
    </dgm:pt>
    <dgm:pt modelId="{69842837-A1C7-F047-9722-975450D39151}" type="pres">
      <dgm:prSet presAssocID="{69AF2E98-3AC9-314D-8820-0F70FBA02261}" presName="Name17" presStyleLbl="parChTrans1D3" presStyleIdx="2" presStyleCnt="6"/>
      <dgm:spPr/>
      <dgm:t>
        <a:bodyPr/>
        <a:lstStyle/>
        <a:p>
          <a:endParaRPr lang="en-US"/>
        </a:p>
      </dgm:t>
    </dgm:pt>
    <dgm:pt modelId="{A98FB1DE-8C67-6D4E-A22E-815D7F10E6D8}" type="pres">
      <dgm:prSet presAssocID="{63778F36-C02E-CA4E-8C76-7C0433784F1F}" presName="hierRoot3" presStyleCnt="0"/>
      <dgm:spPr/>
      <dgm:t>
        <a:bodyPr/>
        <a:lstStyle/>
        <a:p>
          <a:endParaRPr lang="en-US"/>
        </a:p>
      </dgm:t>
    </dgm:pt>
    <dgm:pt modelId="{1BDD704B-06C6-5843-BC18-8EB616EFDD38}" type="pres">
      <dgm:prSet presAssocID="{63778F36-C02E-CA4E-8C76-7C0433784F1F}" presName="composite3" presStyleCnt="0"/>
      <dgm:spPr/>
      <dgm:t>
        <a:bodyPr/>
        <a:lstStyle/>
        <a:p>
          <a:endParaRPr lang="en-US"/>
        </a:p>
      </dgm:t>
    </dgm:pt>
    <dgm:pt modelId="{ABA48A1B-8822-E846-A848-75B74FFBE425}" type="pres">
      <dgm:prSet presAssocID="{63778F36-C02E-CA4E-8C76-7C0433784F1F}" presName="background3" presStyleLbl="node3" presStyleIdx="2" presStyleCnt="6"/>
      <dgm:spPr/>
      <dgm:t>
        <a:bodyPr/>
        <a:lstStyle/>
        <a:p>
          <a:endParaRPr lang="en-US"/>
        </a:p>
      </dgm:t>
    </dgm:pt>
    <dgm:pt modelId="{265B9270-3539-5242-B26D-653D5BEE88F5}" type="pres">
      <dgm:prSet presAssocID="{63778F36-C02E-CA4E-8C76-7C0433784F1F}" presName="text3" presStyleLbl="fgAcc3" presStyleIdx="2" presStyleCnt="6" custScaleX="275761" custScaleY="171097" custLinFactX="103591" custLinFactY="-61428" custLinFactNeighborX="200000" custLinFactNeighborY="-100000">
        <dgm:presLayoutVars>
          <dgm:chPref val="3"/>
        </dgm:presLayoutVars>
      </dgm:prSet>
      <dgm:spPr/>
      <dgm:t>
        <a:bodyPr/>
        <a:lstStyle/>
        <a:p>
          <a:endParaRPr lang="en-US"/>
        </a:p>
      </dgm:t>
    </dgm:pt>
    <dgm:pt modelId="{292F04DB-936A-C941-A3E7-4C70766E2F0D}" type="pres">
      <dgm:prSet presAssocID="{63778F36-C02E-CA4E-8C76-7C0433784F1F}" presName="hierChild4" presStyleCnt="0"/>
      <dgm:spPr/>
      <dgm:t>
        <a:bodyPr/>
        <a:lstStyle/>
        <a:p>
          <a:endParaRPr lang="en-US"/>
        </a:p>
      </dgm:t>
    </dgm:pt>
    <dgm:pt modelId="{C1BEA691-1997-114E-BBE7-4478D6BC8079}" type="pres">
      <dgm:prSet presAssocID="{F17D0E26-92F2-C84E-A55D-C497E15FDCB7}" presName="Name17" presStyleLbl="parChTrans1D3" presStyleIdx="3" presStyleCnt="6"/>
      <dgm:spPr/>
      <dgm:t>
        <a:bodyPr/>
        <a:lstStyle/>
        <a:p>
          <a:endParaRPr lang="en-US"/>
        </a:p>
      </dgm:t>
    </dgm:pt>
    <dgm:pt modelId="{878EC1D0-A2F1-2E4F-AE2A-D4110750169C}" type="pres">
      <dgm:prSet presAssocID="{1B7B6EEB-91C9-7140-87B9-75D4B84EB84C}" presName="hierRoot3" presStyleCnt="0"/>
      <dgm:spPr/>
      <dgm:t>
        <a:bodyPr/>
        <a:lstStyle/>
        <a:p>
          <a:endParaRPr lang="en-US"/>
        </a:p>
      </dgm:t>
    </dgm:pt>
    <dgm:pt modelId="{0CD99C5C-CD78-8249-B25A-B55D36039C1E}" type="pres">
      <dgm:prSet presAssocID="{1B7B6EEB-91C9-7140-87B9-75D4B84EB84C}" presName="composite3" presStyleCnt="0"/>
      <dgm:spPr/>
      <dgm:t>
        <a:bodyPr/>
        <a:lstStyle/>
        <a:p>
          <a:endParaRPr lang="en-US"/>
        </a:p>
      </dgm:t>
    </dgm:pt>
    <dgm:pt modelId="{281BBB3A-F617-4B40-B99A-49758F3FEB14}" type="pres">
      <dgm:prSet presAssocID="{1B7B6EEB-91C9-7140-87B9-75D4B84EB84C}" presName="background3" presStyleLbl="node3" presStyleIdx="3" presStyleCnt="6"/>
      <dgm:spPr/>
      <dgm:t>
        <a:bodyPr/>
        <a:lstStyle/>
        <a:p>
          <a:endParaRPr lang="en-US"/>
        </a:p>
      </dgm:t>
    </dgm:pt>
    <dgm:pt modelId="{05B20E95-8861-A547-9B42-D4D19E3AB3B5}" type="pres">
      <dgm:prSet presAssocID="{1B7B6EEB-91C9-7140-87B9-75D4B84EB84C}" presName="text3" presStyleLbl="fgAcc3" presStyleIdx="3" presStyleCnt="6" custScaleX="273808" custScaleY="173923" custLinFactY="98672" custLinFactNeighborX="9543" custLinFactNeighborY="100000">
        <dgm:presLayoutVars>
          <dgm:chPref val="3"/>
        </dgm:presLayoutVars>
      </dgm:prSet>
      <dgm:spPr/>
      <dgm:t>
        <a:bodyPr/>
        <a:lstStyle/>
        <a:p>
          <a:endParaRPr lang="en-US"/>
        </a:p>
      </dgm:t>
    </dgm:pt>
    <dgm:pt modelId="{8D6DFDFC-B209-8843-A501-208DA53A7802}" type="pres">
      <dgm:prSet presAssocID="{1B7B6EEB-91C9-7140-87B9-75D4B84EB84C}" presName="hierChild4" presStyleCnt="0"/>
      <dgm:spPr/>
      <dgm:t>
        <a:bodyPr/>
        <a:lstStyle/>
        <a:p>
          <a:endParaRPr lang="en-US"/>
        </a:p>
      </dgm:t>
    </dgm:pt>
    <dgm:pt modelId="{CB3E0FA2-43D3-4FB0-87B3-CE4616EFF2AC}" type="pres">
      <dgm:prSet presAssocID="{B48828D3-AA6A-4513-BD81-52D97D123C36}" presName="Name17" presStyleLbl="parChTrans1D3" presStyleIdx="4" presStyleCnt="6"/>
      <dgm:spPr/>
      <dgm:t>
        <a:bodyPr/>
        <a:lstStyle/>
        <a:p>
          <a:endParaRPr lang="en-US"/>
        </a:p>
      </dgm:t>
    </dgm:pt>
    <dgm:pt modelId="{98A4D1D6-A2AF-44E7-BA91-B460A2D494BB}" type="pres">
      <dgm:prSet presAssocID="{928B87F8-8A55-4CFA-AA2C-5A747745EC4D}" presName="hierRoot3" presStyleCnt="0"/>
      <dgm:spPr/>
    </dgm:pt>
    <dgm:pt modelId="{185AC399-5800-43DC-9860-090D346637C7}" type="pres">
      <dgm:prSet presAssocID="{928B87F8-8A55-4CFA-AA2C-5A747745EC4D}" presName="composite3" presStyleCnt="0"/>
      <dgm:spPr/>
    </dgm:pt>
    <dgm:pt modelId="{057AB79D-B18A-4152-B619-A989F87AA7DC}" type="pres">
      <dgm:prSet presAssocID="{928B87F8-8A55-4CFA-AA2C-5A747745EC4D}" presName="background3" presStyleLbl="node3" presStyleIdx="4" presStyleCnt="6"/>
      <dgm:spPr/>
    </dgm:pt>
    <dgm:pt modelId="{D2EDDBEC-6310-4875-A257-DEF34D3D6A6A}" type="pres">
      <dgm:prSet presAssocID="{928B87F8-8A55-4CFA-AA2C-5A747745EC4D}" presName="text3" presStyleLbl="fgAcc3" presStyleIdx="4" presStyleCnt="6" custScaleX="285587" custScaleY="159458" custLinFactX="100000" custLinFactY="-38754" custLinFactNeighborX="142261" custLinFactNeighborY="-100000">
        <dgm:presLayoutVars>
          <dgm:chPref val="3"/>
        </dgm:presLayoutVars>
      </dgm:prSet>
      <dgm:spPr/>
      <dgm:t>
        <a:bodyPr/>
        <a:lstStyle/>
        <a:p>
          <a:endParaRPr lang="en-US"/>
        </a:p>
      </dgm:t>
    </dgm:pt>
    <dgm:pt modelId="{AC7FA032-3A28-4619-989C-BE928EC09AF2}" type="pres">
      <dgm:prSet presAssocID="{928B87F8-8A55-4CFA-AA2C-5A747745EC4D}" presName="hierChild4" presStyleCnt="0"/>
      <dgm:spPr/>
    </dgm:pt>
    <dgm:pt modelId="{0F3211F3-41CC-4B19-AD16-FAA6DAA168D3}" type="pres">
      <dgm:prSet presAssocID="{BF55310D-C78F-4065-82D4-6708902FE3A4}" presName="Name17" presStyleLbl="parChTrans1D3" presStyleIdx="5" presStyleCnt="6"/>
      <dgm:spPr/>
      <dgm:t>
        <a:bodyPr/>
        <a:lstStyle/>
        <a:p>
          <a:endParaRPr lang="en-US"/>
        </a:p>
      </dgm:t>
    </dgm:pt>
    <dgm:pt modelId="{B63CF109-56CC-4B1F-97FB-382B5F13CF90}" type="pres">
      <dgm:prSet presAssocID="{DABACC06-5A00-4388-B775-C9AAE7D910B3}" presName="hierRoot3" presStyleCnt="0"/>
      <dgm:spPr/>
    </dgm:pt>
    <dgm:pt modelId="{55F3BA43-343A-4B50-9A9A-B34B715DD2D4}" type="pres">
      <dgm:prSet presAssocID="{DABACC06-5A00-4388-B775-C9AAE7D910B3}" presName="composite3" presStyleCnt="0"/>
      <dgm:spPr/>
    </dgm:pt>
    <dgm:pt modelId="{B9090935-91C1-4CAE-9AE5-FA6FADE37256}" type="pres">
      <dgm:prSet presAssocID="{DABACC06-5A00-4388-B775-C9AAE7D910B3}" presName="background3" presStyleLbl="node3" presStyleIdx="5" presStyleCnt="6"/>
      <dgm:spPr/>
    </dgm:pt>
    <dgm:pt modelId="{1CE5F310-63FD-43C4-8A21-A6B0E8BCF2C6}" type="pres">
      <dgm:prSet presAssocID="{DABACC06-5A00-4388-B775-C9AAE7D910B3}" presName="text3" presStyleLbl="fgAcc3" presStyleIdx="5" presStyleCnt="6" custScaleX="219705" custScaleY="158036" custLinFactY="100000" custLinFactNeighborX="-42896" custLinFactNeighborY="106333">
        <dgm:presLayoutVars>
          <dgm:chPref val="3"/>
        </dgm:presLayoutVars>
      </dgm:prSet>
      <dgm:spPr/>
      <dgm:t>
        <a:bodyPr/>
        <a:lstStyle/>
        <a:p>
          <a:endParaRPr lang="en-US"/>
        </a:p>
      </dgm:t>
    </dgm:pt>
    <dgm:pt modelId="{73C9C556-2941-4BD8-99C6-7236853CD398}" type="pres">
      <dgm:prSet presAssocID="{DABACC06-5A00-4388-B775-C9AAE7D910B3}" presName="hierChild4" presStyleCnt="0"/>
      <dgm:spPr/>
    </dgm:pt>
  </dgm:ptLst>
  <dgm:cxnLst>
    <dgm:cxn modelId="{69FD97AB-77C0-4B22-9366-235EFE84E49A}" type="presOf" srcId="{69AF2E98-3AC9-314D-8820-0F70FBA02261}" destId="{69842837-A1C7-F047-9722-975450D39151}" srcOrd="0" destOrd="0" presId="urn:microsoft.com/office/officeart/2005/8/layout/hierarchy1"/>
    <dgm:cxn modelId="{561CB71C-7CCB-4912-8FE5-A7F8E0134B56}" type="presOf" srcId="{039CDAF3-C651-2B47-B2B7-E349ED6223CA}" destId="{1EBE4190-14AB-8A44-9CF3-D682A207D267}" srcOrd="0" destOrd="0" presId="urn:microsoft.com/office/officeart/2005/8/layout/hierarchy1"/>
    <dgm:cxn modelId="{9C33533C-BB57-4B74-8E64-D6F07D5C4E79}" type="presOf" srcId="{B48828D3-AA6A-4513-BD81-52D97D123C36}" destId="{CB3E0FA2-43D3-4FB0-87B3-CE4616EFF2AC}" srcOrd="0" destOrd="0" presId="urn:microsoft.com/office/officeart/2005/8/layout/hierarchy1"/>
    <dgm:cxn modelId="{6A13AF48-108F-0344-BD0F-ADBFAA085894}" srcId="{D018F16D-A74E-6D4D-9584-7827DAFD5CF4}" destId="{AD877999-EEE2-C14B-9890-DEE4D7B25BC1}" srcOrd="0" destOrd="0" parTransId="{52C4380F-5CF6-BC42-9284-1A3A34CD7164}" sibTransId="{022198CF-4454-0448-8D30-239673D01851}"/>
    <dgm:cxn modelId="{DFACDD81-90BC-47EC-87AE-5E58662B9168}" type="presOf" srcId="{63778F36-C02E-CA4E-8C76-7C0433784F1F}" destId="{265B9270-3539-5242-B26D-653D5BEE88F5}" srcOrd="0" destOrd="0" presId="urn:microsoft.com/office/officeart/2005/8/layout/hierarchy1"/>
    <dgm:cxn modelId="{B0141928-0201-5A43-A7FB-751D26C60610}" srcId="{D018F16D-A74E-6D4D-9584-7827DAFD5CF4}" destId="{E11441E2-7D06-9C42-8494-3B02C9AF7AA7}" srcOrd="1" destOrd="0" parTransId="{BB6A3C8E-96D7-F149-BE50-7F6990D613F1}" sibTransId="{60810003-4B1F-DF49-B509-B882418CDF9D}"/>
    <dgm:cxn modelId="{5DA294ED-7431-3047-B179-7A1C63F59F72}" srcId="{3C509EF0-F509-574E-BCD8-DE83CDB7CEAA}" destId="{D018F16D-A74E-6D4D-9584-7827DAFD5CF4}" srcOrd="0" destOrd="0" parTransId="{50880819-2034-5946-8361-242797ECE6F7}" sibTransId="{526E1649-7B4D-3249-9BA9-231F99CB49BB}"/>
    <dgm:cxn modelId="{C729E40E-77D9-45A4-8A07-1EB3C3A2D0D2}" type="presOf" srcId="{1B7B6EEB-91C9-7140-87B9-75D4B84EB84C}" destId="{05B20E95-8861-A547-9B42-D4D19E3AB3B5}" srcOrd="0" destOrd="0" presId="urn:microsoft.com/office/officeart/2005/8/layout/hierarchy1"/>
    <dgm:cxn modelId="{3120C885-4F84-C84C-BC46-DB86273644DE}" srcId="{E11441E2-7D06-9C42-8494-3B02C9AF7AA7}" destId="{63778F36-C02E-CA4E-8C76-7C0433784F1F}" srcOrd="0" destOrd="0" parTransId="{69AF2E98-3AC9-314D-8820-0F70FBA02261}" sibTransId="{9F5E2883-2BA8-6349-A136-66D22C418D75}"/>
    <dgm:cxn modelId="{5502285A-7807-48FD-9039-C1B150DF505D}" type="presOf" srcId="{AD877999-EEE2-C14B-9890-DEE4D7B25BC1}" destId="{0A7C2431-5C03-6A42-9050-B7A24E9A26C2}" srcOrd="0" destOrd="0" presId="urn:microsoft.com/office/officeart/2005/8/layout/hierarchy1"/>
    <dgm:cxn modelId="{B5A59B73-91B0-404C-AE26-936D28900A16}" srcId="{AD877999-EEE2-C14B-9890-DEE4D7B25BC1}" destId="{039CDAF3-C651-2B47-B2B7-E349ED6223CA}" srcOrd="0" destOrd="0" parTransId="{4A845C8A-C704-BE43-B1D4-8E0B3050E230}" sibTransId="{FF27E4F2-C96F-404E-A15D-131AE9BFE1BC}"/>
    <dgm:cxn modelId="{F097FFFE-CC76-4CC8-A999-3B70863D0243}" type="presOf" srcId="{928B87F8-8A55-4CFA-AA2C-5A747745EC4D}" destId="{D2EDDBEC-6310-4875-A257-DEF34D3D6A6A}" srcOrd="0" destOrd="0" presId="urn:microsoft.com/office/officeart/2005/8/layout/hierarchy1"/>
    <dgm:cxn modelId="{1306BB2C-4B3A-4869-9525-74380F83E0E5}" type="presOf" srcId="{E11441E2-7D06-9C42-8494-3B02C9AF7AA7}" destId="{7042C621-C0D4-9F4C-A23F-E8C6D0217D4E}" srcOrd="0" destOrd="0" presId="urn:microsoft.com/office/officeart/2005/8/layout/hierarchy1"/>
    <dgm:cxn modelId="{E2991CFD-E9DC-4197-A69F-F121F35C6A4C}" srcId="{AD877999-EEE2-C14B-9890-DEE4D7B25BC1}" destId="{C403CA39-305E-4E6D-9A37-D56026134789}" srcOrd="1" destOrd="0" parTransId="{DE796FB9-D8D2-43C9-A94E-B1AE5C8BF9B0}" sibTransId="{1422BD92-CD2A-440F-B627-CE7C326FDFED}"/>
    <dgm:cxn modelId="{6F94975B-9272-4B31-84F2-767D7F2862EF}" type="presOf" srcId="{52C4380F-5CF6-BC42-9284-1A3A34CD7164}" destId="{8FAE24B7-4C19-374D-81DC-DD75CB23D031}" srcOrd="0" destOrd="0" presId="urn:microsoft.com/office/officeart/2005/8/layout/hierarchy1"/>
    <dgm:cxn modelId="{84E3C76A-0A86-4260-B9AF-2076D6917B89}" type="presOf" srcId="{DABACC06-5A00-4388-B775-C9AAE7D910B3}" destId="{1CE5F310-63FD-43C4-8A21-A6B0E8BCF2C6}" srcOrd="0" destOrd="0" presId="urn:microsoft.com/office/officeart/2005/8/layout/hierarchy1"/>
    <dgm:cxn modelId="{124C67D2-012F-B949-BEB8-E9B6BB6F948A}" srcId="{E11441E2-7D06-9C42-8494-3B02C9AF7AA7}" destId="{1B7B6EEB-91C9-7140-87B9-75D4B84EB84C}" srcOrd="1" destOrd="0" parTransId="{F17D0E26-92F2-C84E-A55D-C497E15FDCB7}" sibTransId="{E456E61D-FA46-2C4A-BBD1-94DF66239218}"/>
    <dgm:cxn modelId="{039B2117-31E4-4234-9F58-C43804AB51E3}" srcId="{E11441E2-7D06-9C42-8494-3B02C9AF7AA7}" destId="{928B87F8-8A55-4CFA-AA2C-5A747745EC4D}" srcOrd="2" destOrd="0" parTransId="{B48828D3-AA6A-4513-BD81-52D97D123C36}" sibTransId="{EBFCD75A-610A-49EC-B35A-6C0BAE0636C7}"/>
    <dgm:cxn modelId="{D9D2767C-6B7D-4701-9FA4-6215B51A67E9}" type="presOf" srcId="{4A845C8A-C704-BE43-B1D4-8E0B3050E230}" destId="{FCA854C8-32EE-B44D-B763-1CCFAE803CFD}" srcOrd="0" destOrd="0" presId="urn:microsoft.com/office/officeart/2005/8/layout/hierarchy1"/>
    <dgm:cxn modelId="{F363C2AA-FC83-43C1-AAFB-4350BF9509C7}" type="presOf" srcId="{BB6A3C8E-96D7-F149-BE50-7F6990D613F1}" destId="{09F8715C-27DF-4D48-97CF-C481A750CCAE}" srcOrd="0" destOrd="0" presId="urn:microsoft.com/office/officeart/2005/8/layout/hierarchy1"/>
    <dgm:cxn modelId="{C21D7E38-C876-4217-B66C-0B0ADCB73F3F}" srcId="{E11441E2-7D06-9C42-8494-3B02C9AF7AA7}" destId="{DABACC06-5A00-4388-B775-C9AAE7D910B3}" srcOrd="3" destOrd="0" parTransId="{BF55310D-C78F-4065-82D4-6708902FE3A4}" sibTransId="{033C332C-B12E-476A-9C22-9B35711F7DF2}"/>
    <dgm:cxn modelId="{5468595B-387C-4F7C-B27F-48D7DE85F867}" type="presOf" srcId="{C403CA39-305E-4E6D-9A37-D56026134789}" destId="{D29B2BB2-0F99-4879-9D6C-74EBEE284028}" srcOrd="0" destOrd="0" presId="urn:microsoft.com/office/officeart/2005/8/layout/hierarchy1"/>
    <dgm:cxn modelId="{D57ADF31-FB6A-4BF4-BA5D-7E12E15E5F02}" type="presOf" srcId="{BF55310D-C78F-4065-82D4-6708902FE3A4}" destId="{0F3211F3-41CC-4B19-AD16-FAA6DAA168D3}" srcOrd="0" destOrd="0" presId="urn:microsoft.com/office/officeart/2005/8/layout/hierarchy1"/>
    <dgm:cxn modelId="{56C38C56-6D8C-4420-9556-84AE341A6F2A}" type="presOf" srcId="{F17D0E26-92F2-C84E-A55D-C497E15FDCB7}" destId="{C1BEA691-1997-114E-BBE7-4478D6BC8079}" srcOrd="0" destOrd="0" presId="urn:microsoft.com/office/officeart/2005/8/layout/hierarchy1"/>
    <dgm:cxn modelId="{9243E100-7FDC-4710-8D07-2179DF6D2935}" type="presOf" srcId="{D018F16D-A74E-6D4D-9584-7827DAFD5CF4}" destId="{B54A58CB-3B9F-AA44-B294-412F55B063FB}" srcOrd="0" destOrd="0" presId="urn:microsoft.com/office/officeart/2005/8/layout/hierarchy1"/>
    <dgm:cxn modelId="{508EC977-397B-4AD6-9664-5515B86EBD75}" type="presOf" srcId="{DE796FB9-D8D2-43C9-A94E-B1AE5C8BF9B0}" destId="{E08AB950-92E0-4753-8938-221C3C74863C}" srcOrd="0" destOrd="0" presId="urn:microsoft.com/office/officeart/2005/8/layout/hierarchy1"/>
    <dgm:cxn modelId="{E44C8573-FC3B-462F-8EAA-614A1248D1F5}" type="presOf" srcId="{3C509EF0-F509-574E-BCD8-DE83CDB7CEAA}" destId="{E1156D71-D338-1D41-8555-AE4C6334A91D}" srcOrd="0" destOrd="0" presId="urn:microsoft.com/office/officeart/2005/8/layout/hierarchy1"/>
    <dgm:cxn modelId="{A07B8025-D715-4281-A251-C4508E8FEF2C}" type="presParOf" srcId="{E1156D71-D338-1D41-8555-AE4C6334A91D}" destId="{45C37A35-42DA-CC45-91F5-8D24831CE8CC}" srcOrd="0" destOrd="0" presId="urn:microsoft.com/office/officeart/2005/8/layout/hierarchy1"/>
    <dgm:cxn modelId="{4C7EEAAA-8394-4A4F-94B8-8B0646233014}" type="presParOf" srcId="{45C37A35-42DA-CC45-91F5-8D24831CE8CC}" destId="{0032C12D-FA91-2147-9171-2DFBD0A73690}" srcOrd="0" destOrd="0" presId="urn:microsoft.com/office/officeart/2005/8/layout/hierarchy1"/>
    <dgm:cxn modelId="{45F39469-43A5-4413-B3A4-E97F0A73336F}" type="presParOf" srcId="{0032C12D-FA91-2147-9171-2DFBD0A73690}" destId="{CBEB3329-7FE5-3F4A-B322-2B1150F89112}" srcOrd="0" destOrd="0" presId="urn:microsoft.com/office/officeart/2005/8/layout/hierarchy1"/>
    <dgm:cxn modelId="{1BE57F19-FC18-4DB8-B8A9-D8ECB0CE2C60}" type="presParOf" srcId="{0032C12D-FA91-2147-9171-2DFBD0A73690}" destId="{B54A58CB-3B9F-AA44-B294-412F55B063FB}" srcOrd="1" destOrd="0" presId="urn:microsoft.com/office/officeart/2005/8/layout/hierarchy1"/>
    <dgm:cxn modelId="{92813493-C415-43D9-BBCD-B21E0349E559}" type="presParOf" srcId="{45C37A35-42DA-CC45-91F5-8D24831CE8CC}" destId="{430552F9-3D6D-8D47-B701-DECC90DFC906}" srcOrd="1" destOrd="0" presId="urn:microsoft.com/office/officeart/2005/8/layout/hierarchy1"/>
    <dgm:cxn modelId="{A654F41D-C780-4672-B06C-2473B77C7AA2}" type="presParOf" srcId="{430552F9-3D6D-8D47-B701-DECC90DFC906}" destId="{8FAE24B7-4C19-374D-81DC-DD75CB23D031}" srcOrd="0" destOrd="0" presId="urn:microsoft.com/office/officeart/2005/8/layout/hierarchy1"/>
    <dgm:cxn modelId="{D01E8923-109F-41A1-B635-273EF04CED55}" type="presParOf" srcId="{430552F9-3D6D-8D47-B701-DECC90DFC906}" destId="{C5601F23-0501-BD45-9E64-6BFD79666C29}" srcOrd="1" destOrd="0" presId="urn:microsoft.com/office/officeart/2005/8/layout/hierarchy1"/>
    <dgm:cxn modelId="{1CB6846E-3D27-4AE9-9EC8-1BE8E58BDF06}" type="presParOf" srcId="{C5601F23-0501-BD45-9E64-6BFD79666C29}" destId="{1FE7B523-0E36-C04F-82A5-0A983570D85B}" srcOrd="0" destOrd="0" presId="urn:microsoft.com/office/officeart/2005/8/layout/hierarchy1"/>
    <dgm:cxn modelId="{4E8732CD-9922-4DD5-8052-6D50906867AD}" type="presParOf" srcId="{1FE7B523-0E36-C04F-82A5-0A983570D85B}" destId="{EC8D59C5-B5FE-D843-84A3-33006072369C}" srcOrd="0" destOrd="0" presId="urn:microsoft.com/office/officeart/2005/8/layout/hierarchy1"/>
    <dgm:cxn modelId="{2A55060B-4C29-4914-A3A1-B57002D446E3}" type="presParOf" srcId="{1FE7B523-0E36-C04F-82A5-0A983570D85B}" destId="{0A7C2431-5C03-6A42-9050-B7A24E9A26C2}" srcOrd="1" destOrd="0" presId="urn:microsoft.com/office/officeart/2005/8/layout/hierarchy1"/>
    <dgm:cxn modelId="{017EB597-1980-4D5B-9B10-9B2A42ACAD3E}" type="presParOf" srcId="{C5601F23-0501-BD45-9E64-6BFD79666C29}" destId="{EC88145E-7A0E-D14E-AF3A-9261AC789286}" srcOrd="1" destOrd="0" presId="urn:microsoft.com/office/officeart/2005/8/layout/hierarchy1"/>
    <dgm:cxn modelId="{D5183348-E163-47B2-A9F4-63BFB61F2FD6}" type="presParOf" srcId="{EC88145E-7A0E-D14E-AF3A-9261AC789286}" destId="{FCA854C8-32EE-B44D-B763-1CCFAE803CFD}" srcOrd="0" destOrd="0" presId="urn:microsoft.com/office/officeart/2005/8/layout/hierarchy1"/>
    <dgm:cxn modelId="{7BB892E3-19CF-4EB9-9BA2-5C634F189664}" type="presParOf" srcId="{EC88145E-7A0E-D14E-AF3A-9261AC789286}" destId="{D846D98B-7B6C-9C4F-A45C-0BC1AF91B5E0}" srcOrd="1" destOrd="0" presId="urn:microsoft.com/office/officeart/2005/8/layout/hierarchy1"/>
    <dgm:cxn modelId="{63C969D8-6394-4FF1-8CF0-2CA412F1127F}" type="presParOf" srcId="{D846D98B-7B6C-9C4F-A45C-0BC1AF91B5E0}" destId="{C777F184-BA24-2443-8C15-1AD87F13CDAF}" srcOrd="0" destOrd="0" presId="urn:microsoft.com/office/officeart/2005/8/layout/hierarchy1"/>
    <dgm:cxn modelId="{70444BE2-FF6C-44F9-86F6-A2162DBB1CD6}" type="presParOf" srcId="{C777F184-BA24-2443-8C15-1AD87F13CDAF}" destId="{2767692F-0810-114D-AFE2-BAE8E01F1764}" srcOrd="0" destOrd="0" presId="urn:microsoft.com/office/officeart/2005/8/layout/hierarchy1"/>
    <dgm:cxn modelId="{08BFDCB1-453C-45DA-B0B3-8FCAC7CCC208}" type="presParOf" srcId="{C777F184-BA24-2443-8C15-1AD87F13CDAF}" destId="{1EBE4190-14AB-8A44-9CF3-D682A207D267}" srcOrd="1" destOrd="0" presId="urn:microsoft.com/office/officeart/2005/8/layout/hierarchy1"/>
    <dgm:cxn modelId="{759E410C-0982-4F6E-9540-B87493B40E08}" type="presParOf" srcId="{D846D98B-7B6C-9C4F-A45C-0BC1AF91B5E0}" destId="{01E55598-7D80-8143-A6A0-982FB15D1128}" srcOrd="1" destOrd="0" presId="urn:microsoft.com/office/officeart/2005/8/layout/hierarchy1"/>
    <dgm:cxn modelId="{554E4D20-6DC6-4BCB-98C3-A70E91E5707E}" type="presParOf" srcId="{EC88145E-7A0E-D14E-AF3A-9261AC789286}" destId="{E08AB950-92E0-4753-8938-221C3C74863C}" srcOrd="2" destOrd="0" presId="urn:microsoft.com/office/officeart/2005/8/layout/hierarchy1"/>
    <dgm:cxn modelId="{531877FF-6E9C-41D9-87E1-93EEE1FB48CF}" type="presParOf" srcId="{EC88145E-7A0E-D14E-AF3A-9261AC789286}" destId="{33B60106-0EDE-4B6C-AEB2-53528778F4FE}" srcOrd="3" destOrd="0" presId="urn:microsoft.com/office/officeart/2005/8/layout/hierarchy1"/>
    <dgm:cxn modelId="{63D426CF-90D6-4A2E-802A-66CAF67E6F93}" type="presParOf" srcId="{33B60106-0EDE-4B6C-AEB2-53528778F4FE}" destId="{A40705E4-7602-4CE7-A5F0-80B8627A4BF3}" srcOrd="0" destOrd="0" presId="urn:microsoft.com/office/officeart/2005/8/layout/hierarchy1"/>
    <dgm:cxn modelId="{49C90CB4-55C7-479B-81EC-82119A8EEE79}" type="presParOf" srcId="{A40705E4-7602-4CE7-A5F0-80B8627A4BF3}" destId="{1335862E-99C1-4688-9841-010921246D65}" srcOrd="0" destOrd="0" presId="urn:microsoft.com/office/officeart/2005/8/layout/hierarchy1"/>
    <dgm:cxn modelId="{C69974D0-8D1C-4064-9C8C-CCAFA01F170C}" type="presParOf" srcId="{A40705E4-7602-4CE7-A5F0-80B8627A4BF3}" destId="{D29B2BB2-0F99-4879-9D6C-74EBEE284028}" srcOrd="1" destOrd="0" presId="urn:microsoft.com/office/officeart/2005/8/layout/hierarchy1"/>
    <dgm:cxn modelId="{2F3454FD-9E65-4414-A165-3D7A7374657D}" type="presParOf" srcId="{33B60106-0EDE-4B6C-AEB2-53528778F4FE}" destId="{6893EED5-9F0E-4721-AD47-351F188A9E95}" srcOrd="1" destOrd="0" presId="urn:microsoft.com/office/officeart/2005/8/layout/hierarchy1"/>
    <dgm:cxn modelId="{498BDB93-9BB0-4805-85F1-CC0B46810DA4}" type="presParOf" srcId="{430552F9-3D6D-8D47-B701-DECC90DFC906}" destId="{09F8715C-27DF-4D48-97CF-C481A750CCAE}" srcOrd="2" destOrd="0" presId="urn:microsoft.com/office/officeart/2005/8/layout/hierarchy1"/>
    <dgm:cxn modelId="{55836F20-6C56-4C82-BA2D-63ACD5EA5544}" type="presParOf" srcId="{430552F9-3D6D-8D47-B701-DECC90DFC906}" destId="{375609DC-0A6E-714A-BA55-C6DB56095E41}" srcOrd="3" destOrd="0" presId="urn:microsoft.com/office/officeart/2005/8/layout/hierarchy1"/>
    <dgm:cxn modelId="{7F15BE07-4EB9-4D67-B40A-ECF3104FFE57}" type="presParOf" srcId="{375609DC-0A6E-714A-BA55-C6DB56095E41}" destId="{2D6A1776-A3A8-8747-A0E1-D394C9ECF318}" srcOrd="0" destOrd="0" presId="urn:microsoft.com/office/officeart/2005/8/layout/hierarchy1"/>
    <dgm:cxn modelId="{1B70F48E-8497-491E-9EE0-AE64098EFFB5}" type="presParOf" srcId="{2D6A1776-A3A8-8747-A0E1-D394C9ECF318}" destId="{DE41CC85-3234-7048-946D-2B008BC3B510}" srcOrd="0" destOrd="0" presId="urn:microsoft.com/office/officeart/2005/8/layout/hierarchy1"/>
    <dgm:cxn modelId="{AD55DF6A-4E54-420C-BDB4-8554600AED45}" type="presParOf" srcId="{2D6A1776-A3A8-8747-A0E1-D394C9ECF318}" destId="{7042C621-C0D4-9F4C-A23F-E8C6D0217D4E}" srcOrd="1" destOrd="0" presId="urn:microsoft.com/office/officeart/2005/8/layout/hierarchy1"/>
    <dgm:cxn modelId="{C911BFC1-07F1-400C-8C65-B4B86737B5AE}" type="presParOf" srcId="{375609DC-0A6E-714A-BA55-C6DB56095E41}" destId="{7A25A2E7-B877-8246-A864-FC8B00B911E3}" srcOrd="1" destOrd="0" presId="urn:microsoft.com/office/officeart/2005/8/layout/hierarchy1"/>
    <dgm:cxn modelId="{B3E8E615-AE83-4855-9ED4-12407A9956E9}" type="presParOf" srcId="{7A25A2E7-B877-8246-A864-FC8B00B911E3}" destId="{69842837-A1C7-F047-9722-975450D39151}" srcOrd="0" destOrd="0" presId="urn:microsoft.com/office/officeart/2005/8/layout/hierarchy1"/>
    <dgm:cxn modelId="{8253934C-A83F-480F-AC80-62B93CD26E9A}" type="presParOf" srcId="{7A25A2E7-B877-8246-A864-FC8B00B911E3}" destId="{A98FB1DE-8C67-6D4E-A22E-815D7F10E6D8}" srcOrd="1" destOrd="0" presId="urn:microsoft.com/office/officeart/2005/8/layout/hierarchy1"/>
    <dgm:cxn modelId="{6201B5F4-735D-4EBF-8945-F8DADF4D3A42}" type="presParOf" srcId="{A98FB1DE-8C67-6D4E-A22E-815D7F10E6D8}" destId="{1BDD704B-06C6-5843-BC18-8EB616EFDD38}" srcOrd="0" destOrd="0" presId="urn:microsoft.com/office/officeart/2005/8/layout/hierarchy1"/>
    <dgm:cxn modelId="{3AF8C9EE-26C1-47EB-A324-E860FE6FB2E7}" type="presParOf" srcId="{1BDD704B-06C6-5843-BC18-8EB616EFDD38}" destId="{ABA48A1B-8822-E846-A848-75B74FFBE425}" srcOrd="0" destOrd="0" presId="urn:microsoft.com/office/officeart/2005/8/layout/hierarchy1"/>
    <dgm:cxn modelId="{6BFA0CA8-F6B5-4A19-865B-80DE5ADDA2F9}" type="presParOf" srcId="{1BDD704B-06C6-5843-BC18-8EB616EFDD38}" destId="{265B9270-3539-5242-B26D-653D5BEE88F5}" srcOrd="1" destOrd="0" presId="urn:microsoft.com/office/officeart/2005/8/layout/hierarchy1"/>
    <dgm:cxn modelId="{C3BAB438-1D9D-4F78-A913-4E8C3E29559E}" type="presParOf" srcId="{A98FB1DE-8C67-6D4E-A22E-815D7F10E6D8}" destId="{292F04DB-936A-C941-A3E7-4C70766E2F0D}" srcOrd="1" destOrd="0" presId="urn:microsoft.com/office/officeart/2005/8/layout/hierarchy1"/>
    <dgm:cxn modelId="{72BA2093-95F0-4593-A651-947928D6FC15}" type="presParOf" srcId="{7A25A2E7-B877-8246-A864-FC8B00B911E3}" destId="{C1BEA691-1997-114E-BBE7-4478D6BC8079}" srcOrd="2" destOrd="0" presId="urn:microsoft.com/office/officeart/2005/8/layout/hierarchy1"/>
    <dgm:cxn modelId="{635A2DC4-1A89-4324-A1EE-016536FF69A4}" type="presParOf" srcId="{7A25A2E7-B877-8246-A864-FC8B00B911E3}" destId="{878EC1D0-A2F1-2E4F-AE2A-D4110750169C}" srcOrd="3" destOrd="0" presId="urn:microsoft.com/office/officeart/2005/8/layout/hierarchy1"/>
    <dgm:cxn modelId="{D8BB347B-8F70-455A-BBEE-27638513CD6D}" type="presParOf" srcId="{878EC1D0-A2F1-2E4F-AE2A-D4110750169C}" destId="{0CD99C5C-CD78-8249-B25A-B55D36039C1E}" srcOrd="0" destOrd="0" presId="urn:microsoft.com/office/officeart/2005/8/layout/hierarchy1"/>
    <dgm:cxn modelId="{39D08349-D835-4895-A7E7-F726F08B32A0}" type="presParOf" srcId="{0CD99C5C-CD78-8249-B25A-B55D36039C1E}" destId="{281BBB3A-F617-4B40-B99A-49758F3FEB14}" srcOrd="0" destOrd="0" presId="urn:microsoft.com/office/officeart/2005/8/layout/hierarchy1"/>
    <dgm:cxn modelId="{E6629918-9579-44AB-A4B3-689CFE8EE0B2}" type="presParOf" srcId="{0CD99C5C-CD78-8249-B25A-B55D36039C1E}" destId="{05B20E95-8861-A547-9B42-D4D19E3AB3B5}" srcOrd="1" destOrd="0" presId="urn:microsoft.com/office/officeart/2005/8/layout/hierarchy1"/>
    <dgm:cxn modelId="{A195E14C-267B-42E4-A298-30378F1ADBA2}" type="presParOf" srcId="{878EC1D0-A2F1-2E4F-AE2A-D4110750169C}" destId="{8D6DFDFC-B209-8843-A501-208DA53A7802}" srcOrd="1" destOrd="0" presId="urn:microsoft.com/office/officeart/2005/8/layout/hierarchy1"/>
    <dgm:cxn modelId="{4333D0A8-E752-4147-9314-B9186CC83795}" type="presParOf" srcId="{7A25A2E7-B877-8246-A864-FC8B00B911E3}" destId="{CB3E0FA2-43D3-4FB0-87B3-CE4616EFF2AC}" srcOrd="4" destOrd="0" presId="urn:microsoft.com/office/officeart/2005/8/layout/hierarchy1"/>
    <dgm:cxn modelId="{5964A266-A620-4AFE-8547-4A64495E7AEC}" type="presParOf" srcId="{7A25A2E7-B877-8246-A864-FC8B00B911E3}" destId="{98A4D1D6-A2AF-44E7-BA91-B460A2D494BB}" srcOrd="5" destOrd="0" presId="urn:microsoft.com/office/officeart/2005/8/layout/hierarchy1"/>
    <dgm:cxn modelId="{6283D6B9-8310-4051-9C94-95E9020B325A}" type="presParOf" srcId="{98A4D1D6-A2AF-44E7-BA91-B460A2D494BB}" destId="{185AC399-5800-43DC-9860-090D346637C7}" srcOrd="0" destOrd="0" presId="urn:microsoft.com/office/officeart/2005/8/layout/hierarchy1"/>
    <dgm:cxn modelId="{F1FECB12-E8A8-4AFA-8B1D-66527A04A2E6}" type="presParOf" srcId="{185AC399-5800-43DC-9860-090D346637C7}" destId="{057AB79D-B18A-4152-B619-A989F87AA7DC}" srcOrd="0" destOrd="0" presId="urn:microsoft.com/office/officeart/2005/8/layout/hierarchy1"/>
    <dgm:cxn modelId="{A2453927-BAE9-4983-AB37-4242BC61A175}" type="presParOf" srcId="{185AC399-5800-43DC-9860-090D346637C7}" destId="{D2EDDBEC-6310-4875-A257-DEF34D3D6A6A}" srcOrd="1" destOrd="0" presId="urn:microsoft.com/office/officeart/2005/8/layout/hierarchy1"/>
    <dgm:cxn modelId="{3F3EC10A-C86C-4A34-BED2-B6D4834E3F72}" type="presParOf" srcId="{98A4D1D6-A2AF-44E7-BA91-B460A2D494BB}" destId="{AC7FA032-3A28-4619-989C-BE928EC09AF2}" srcOrd="1" destOrd="0" presId="urn:microsoft.com/office/officeart/2005/8/layout/hierarchy1"/>
    <dgm:cxn modelId="{4983364C-0764-4E6D-A7FE-E1275248279C}" type="presParOf" srcId="{7A25A2E7-B877-8246-A864-FC8B00B911E3}" destId="{0F3211F3-41CC-4B19-AD16-FAA6DAA168D3}" srcOrd="6" destOrd="0" presId="urn:microsoft.com/office/officeart/2005/8/layout/hierarchy1"/>
    <dgm:cxn modelId="{D60B14C7-69D4-4159-93B8-79626A92CE3D}" type="presParOf" srcId="{7A25A2E7-B877-8246-A864-FC8B00B911E3}" destId="{B63CF109-56CC-4B1F-97FB-382B5F13CF90}" srcOrd="7" destOrd="0" presId="urn:microsoft.com/office/officeart/2005/8/layout/hierarchy1"/>
    <dgm:cxn modelId="{CA931D7F-0298-4BEA-8F54-593197A7C02B}" type="presParOf" srcId="{B63CF109-56CC-4B1F-97FB-382B5F13CF90}" destId="{55F3BA43-343A-4B50-9A9A-B34B715DD2D4}" srcOrd="0" destOrd="0" presId="urn:microsoft.com/office/officeart/2005/8/layout/hierarchy1"/>
    <dgm:cxn modelId="{EDFE9489-BAE8-44CF-AB8C-27C93151251A}" type="presParOf" srcId="{55F3BA43-343A-4B50-9A9A-B34B715DD2D4}" destId="{B9090935-91C1-4CAE-9AE5-FA6FADE37256}" srcOrd="0" destOrd="0" presId="urn:microsoft.com/office/officeart/2005/8/layout/hierarchy1"/>
    <dgm:cxn modelId="{E453CF57-845A-4FA6-BD3D-B18FBBA74A06}" type="presParOf" srcId="{55F3BA43-343A-4B50-9A9A-B34B715DD2D4}" destId="{1CE5F310-63FD-43C4-8A21-A6B0E8BCF2C6}" srcOrd="1" destOrd="0" presId="urn:microsoft.com/office/officeart/2005/8/layout/hierarchy1"/>
    <dgm:cxn modelId="{05F78CAF-8164-4D38-916D-4A75B8039382}" type="presParOf" srcId="{B63CF109-56CC-4B1F-97FB-382B5F13CF90}" destId="{73C9C556-2941-4BD8-99C6-7236853CD398}" srcOrd="1" destOrd="0" presId="urn:microsoft.com/office/officeart/2005/8/layout/hierarchy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3211F3-41CC-4B19-AD16-FAA6DAA168D3}">
      <dsp:nvSpPr>
        <dsp:cNvPr id="0" name=""/>
        <dsp:cNvSpPr/>
      </dsp:nvSpPr>
      <dsp:spPr>
        <a:xfrm>
          <a:off x="5335161" y="1488487"/>
          <a:ext cx="1102010" cy="1313044"/>
        </a:xfrm>
        <a:custGeom>
          <a:avLst/>
          <a:gdLst/>
          <a:ahLst/>
          <a:cxnLst/>
          <a:rect l="0" t="0" r="0" b="0"/>
          <a:pathLst>
            <a:path>
              <a:moveTo>
                <a:pt x="0" y="0"/>
              </a:moveTo>
              <a:lnTo>
                <a:pt x="0" y="1272857"/>
              </a:lnTo>
              <a:lnTo>
                <a:pt x="1102010" y="1272857"/>
              </a:lnTo>
              <a:lnTo>
                <a:pt x="1102010" y="1313044"/>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3E0FA2-43D3-4FB0-87B3-CE4616EFF2AC}">
      <dsp:nvSpPr>
        <dsp:cNvPr id="0" name=""/>
        <dsp:cNvSpPr/>
      </dsp:nvSpPr>
      <dsp:spPr>
        <a:xfrm>
          <a:off x="5335161" y="1488487"/>
          <a:ext cx="1146643" cy="362442"/>
        </a:xfrm>
        <a:custGeom>
          <a:avLst/>
          <a:gdLst/>
          <a:ahLst/>
          <a:cxnLst/>
          <a:rect l="0" t="0" r="0" b="0"/>
          <a:pathLst>
            <a:path>
              <a:moveTo>
                <a:pt x="0" y="0"/>
              </a:moveTo>
              <a:lnTo>
                <a:pt x="0" y="322254"/>
              </a:lnTo>
              <a:lnTo>
                <a:pt x="1146643" y="322254"/>
              </a:lnTo>
              <a:lnTo>
                <a:pt x="1146643" y="362442"/>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1BEA691-1997-114E-BBE7-4478D6BC8079}">
      <dsp:nvSpPr>
        <dsp:cNvPr id="0" name=""/>
        <dsp:cNvSpPr/>
      </dsp:nvSpPr>
      <dsp:spPr>
        <a:xfrm>
          <a:off x="4162509" y="1488487"/>
          <a:ext cx="1172652" cy="1291941"/>
        </a:xfrm>
        <a:custGeom>
          <a:avLst/>
          <a:gdLst/>
          <a:ahLst/>
          <a:cxnLst/>
          <a:rect l="0" t="0" r="0" b="0"/>
          <a:pathLst>
            <a:path>
              <a:moveTo>
                <a:pt x="1172652" y="0"/>
              </a:moveTo>
              <a:lnTo>
                <a:pt x="1172652" y="1251753"/>
              </a:lnTo>
              <a:lnTo>
                <a:pt x="0" y="1251753"/>
              </a:lnTo>
              <a:lnTo>
                <a:pt x="0" y="1291941"/>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9842837-A1C7-F047-9722-975450D39151}">
      <dsp:nvSpPr>
        <dsp:cNvPr id="0" name=""/>
        <dsp:cNvSpPr/>
      </dsp:nvSpPr>
      <dsp:spPr>
        <a:xfrm>
          <a:off x="4149674" y="1488487"/>
          <a:ext cx="1185487" cy="299982"/>
        </a:xfrm>
        <a:custGeom>
          <a:avLst/>
          <a:gdLst/>
          <a:ahLst/>
          <a:cxnLst/>
          <a:rect l="0" t="0" r="0" b="0"/>
          <a:pathLst>
            <a:path>
              <a:moveTo>
                <a:pt x="1185487" y="0"/>
              </a:moveTo>
              <a:lnTo>
                <a:pt x="1185487" y="259795"/>
              </a:lnTo>
              <a:lnTo>
                <a:pt x="0" y="259795"/>
              </a:lnTo>
              <a:lnTo>
                <a:pt x="0" y="299982"/>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9F8715C-27DF-4D48-97CF-C481A750CCAE}">
      <dsp:nvSpPr>
        <dsp:cNvPr id="0" name=""/>
        <dsp:cNvSpPr/>
      </dsp:nvSpPr>
      <dsp:spPr>
        <a:xfrm>
          <a:off x="3414625" y="773689"/>
          <a:ext cx="1920536" cy="328204"/>
        </a:xfrm>
        <a:custGeom>
          <a:avLst/>
          <a:gdLst/>
          <a:ahLst/>
          <a:cxnLst/>
          <a:rect l="0" t="0" r="0" b="0"/>
          <a:pathLst>
            <a:path>
              <a:moveTo>
                <a:pt x="0" y="0"/>
              </a:moveTo>
              <a:lnTo>
                <a:pt x="0" y="288016"/>
              </a:lnTo>
              <a:lnTo>
                <a:pt x="1920536" y="288016"/>
              </a:lnTo>
              <a:lnTo>
                <a:pt x="1920536" y="328204"/>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08AB950-92E0-4753-8938-221C3C74863C}">
      <dsp:nvSpPr>
        <dsp:cNvPr id="0" name=""/>
        <dsp:cNvSpPr/>
      </dsp:nvSpPr>
      <dsp:spPr>
        <a:xfrm>
          <a:off x="1268925" y="1549575"/>
          <a:ext cx="626051" cy="681943"/>
        </a:xfrm>
        <a:custGeom>
          <a:avLst/>
          <a:gdLst/>
          <a:ahLst/>
          <a:cxnLst/>
          <a:rect l="0" t="0" r="0" b="0"/>
          <a:pathLst>
            <a:path>
              <a:moveTo>
                <a:pt x="0" y="0"/>
              </a:moveTo>
              <a:lnTo>
                <a:pt x="0" y="641755"/>
              </a:lnTo>
              <a:lnTo>
                <a:pt x="626051" y="641755"/>
              </a:lnTo>
              <a:lnTo>
                <a:pt x="626051" y="681943"/>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CA854C8-32EE-B44D-B763-1CCFAE803CFD}">
      <dsp:nvSpPr>
        <dsp:cNvPr id="0" name=""/>
        <dsp:cNvSpPr/>
      </dsp:nvSpPr>
      <dsp:spPr>
        <a:xfrm>
          <a:off x="523431" y="1549575"/>
          <a:ext cx="745493" cy="708558"/>
        </a:xfrm>
        <a:custGeom>
          <a:avLst/>
          <a:gdLst/>
          <a:ahLst/>
          <a:cxnLst/>
          <a:rect l="0" t="0" r="0" b="0"/>
          <a:pathLst>
            <a:path>
              <a:moveTo>
                <a:pt x="745493" y="0"/>
              </a:moveTo>
              <a:lnTo>
                <a:pt x="745493" y="668371"/>
              </a:lnTo>
              <a:lnTo>
                <a:pt x="0" y="668371"/>
              </a:lnTo>
              <a:lnTo>
                <a:pt x="0" y="708558"/>
              </a:lnTo>
            </a:path>
          </a:pathLst>
        </a:custGeom>
        <a:noFill/>
        <a:ln w="9525" cap="flat" cmpd="sng" algn="ctr">
          <a:solidFill>
            <a:schemeClr val="accent3">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FAE24B7-4C19-374D-81DC-DD75CB23D031}">
      <dsp:nvSpPr>
        <dsp:cNvPr id="0" name=""/>
        <dsp:cNvSpPr/>
      </dsp:nvSpPr>
      <dsp:spPr>
        <a:xfrm>
          <a:off x="1268925" y="773689"/>
          <a:ext cx="2145699" cy="319529"/>
        </a:xfrm>
        <a:custGeom>
          <a:avLst/>
          <a:gdLst/>
          <a:ahLst/>
          <a:cxnLst/>
          <a:rect l="0" t="0" r="0" b="0"/>
          <a:pathLst>
            <a:path>
              <a:moveTo>
                <a:pt x="2145699" y="0"/>
              </a:moveTo>
              <a:lnTo>
                <a:pt x="2145699" y="279342"/>
              </a:lnTo>
              <a:lnTo>
                <a:pt x="0" y="279342"/>
              </a:lnTo>
              <a:lnTo>
                <a:pt x="0" y="319529"/>
              </a:lnTo>
            </a:path>
          </a:pathLst>
        </a:custGeom>
        <a:noFill/>
        <a:ln w="9525" cap="flat" cmpd="sng" algn="ctr">
          <a:solidFill>
            <a:schemeClr val="accent3">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EB3329-7FE5-3F4A-B322-2B1150F89112}">
      <dsp:nvSpPr>
        <dsp:cNvPr id="0" name=""/>
        <dsp:cNvSpPr/>
      </dsp:nvSpPr>
      <dsp:spPr>
        <a:xfrm>
          <a:off x="2352483" y="329296"/>
          <a:ext cx="2124283" cy="444392"/>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54A58CB-3B9F-AA44-B294-412F55B063FB}">
      <dsp:nvSpPr>
        <dsp:cNvPr id="0" name=""/>
        <dsp:cNvSpPr/>
      </dsp:nvSpPr>
      <dsp:spPr>
        <a:xfrm>
          <a:off x="2400684" y="375087"/>
          <a:ext cx="2124283" cy="444392"/>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დირექტორის მოადგილე</a:t>
          </a:r>
          <a:endParaRPr lang="en-US" sz="1000" b="1" kern="1200" dirty="0"/>
        </a:p>
      </dsp:txBody>
      <dsp:txXfrm>
        <a:off x="2413700" y="388103"/>
        <a:ext cx="2098251" cy="418360"/>
      </dsp:txXfrm>
    </dsp:sp>
    <dsp:sp modelId="{EC8D59C5-B5FE-D843-84A3-33006072369C}">
      <dsp:nvSpPr>
        <dsp:cNvPr id="0" name=""/>
        <dsp:cNvSpPr/>
      </dsp:nvSpPr>
      <dsp:spPr>
        <a:xfrm>
          <a:off x="292928" y="1093219"/>
          <a:ext cx="1951992" cy="456355"/>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A7C2431-5C03-6A42-9050-B7A24E9A26C2}">
      <dsp:nvSpPr>
        <dsp:cNvPr id="0" name=""/>
        <dsp:cNvSpPr/>
      </dsp:nvSpPr>
      <dsp:spPr>
        <a:xfrm>
          <a:off x="341129" y="1139009"/>
          <a:ext cx="1951992" cy="456355"/>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smtClean="0"/>
            <a:t>ს</a:t>
          </a:r>
          <a:r>
            <a:rPr lang="ka-GE" sz="1000" b="1" kern="1200" dirty="0" smtClean="0"/>
            <a:t>ტრატეგიული დაგეგმვა და ორგანიზაციული უზრუნველყოფა</a:t>
          </a:r>
          <a:endParaRPr lang="en-US" sz="1000" b="1" kern="1200" dirty="0">
            <a:solidFill>
              <a:srgbClr val="FF0000"/>
            </a:solidFill>
          </a:endParaRPr>
        </a:p>
      </dsp:txBody>
      <dsp:txXfrm>
        <a:off x="354495" y="1152375"/>
        <a:ext cx="1925260" cy="429623"/>
      </dsp:txXfrm>
    </dsp:sp>
    <dsp:sp modelId="{2767692F-0810-114D-AFE2-BAE8E01F1764}">
      <dsp:nvSpPr>
        <dsp:cNvPr id="0" name=""/>
        <dsp:cNvSpPr/>
      </dsp:nvSpPr>
      <dsp:spPr>
        <a:xfrm>
          <a:off x="21133" y="2258133"/>
          <a:ext cx="1004597" cy="551444"/>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EBE4190-14AB-8A44-9CF3-D682A207D267}">
      <dsp:nvSpPr>
        <dsp:cNvPr id="0" name=""/>
        <dsp:cNvSpPr/>
      </dsp:nvSpPr>
      <dsp:spPr>
        <a:xfrm>
          <a:off x="69333" y="2303924"/>
          <a:ext cx="1004597" cy="551444"/>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შეფასება და დაგეგმვა</a:t>
          </a:r>
          <a:endParaRPr lang="en-US" sz="1000" b="1" kern="1200" dirty="0"/>
        </a:p>
      </dsp:txBody>
      <dsp:txXfrm>
        <a:off x="85484" y="2320075"/>
        <a:ext cx="972295" cy="519142"/>
      </dsp:txXfrm>
    </dsp:sp>
    <dsp:sp modelId="{1335862E-99C1-4688-9841-010921246D65}">
      <dsp:nvSpPr>
        <dsp:cNvPr id="0" name=""/>
        <dsp:cNvSpPr/>
      </dsp:nvSpPr>
      <dsp:spPr>
        <a:xfrm>
          <a:off x="1379041" y="2231518"/>
          <a:ext cx="1031870" cy="597210"/>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29B2BB2-0F99-4879-9D6C-74EBEE284028}">
      <dsp:nvSpPr>
        <dsp:cNvPr id="0" name=""/>
        <dsp:cNvSpPr/>
      </dsp:nvSpPr>
      <dsp:spPr>
        <a:xfrm>
          <a:off x="1427241" y="2277309"/>
          <a:ext cx="1031870" cy="597210"/>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ფასწარმოქმნა, ანაზღაურების/ გადახდის  მეთოდები</a:t>
          </a:r>
          <a:endParaRPr lang="en-US" sz="1000" b="1" kern="1200" dirty="0"/>
        </a:p>
      </dsp:txBody>
      <dsp:txXfrm>
        <a:off x="1444733" y="2294801"/>
        <a:ext cx="996886" cy="562226"/>
      </dsp:txXfrm>
    </dsp:sp>
    <dsp:sp modelId="{DE41CC85-3234-7048-946D-2B008BC3B510}">
      <dsp:nvSpPr>
        <dsp:cNvPr id="0" name=""/>
        <dsp:cNvSpPr/>
      </dsp:nvSpPr>
      <dsp:spPr>
        <a:xfrm>
          <a:off x="4661945" y="1101893"/>
          <a:ext cx="1346432" cy="386593"/>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042C621-C0D4-9F4C-A23F-E8C6D0217D4E}">
      <dsp:nvSpPr>
        <dsp:cNvPr id="0" name=""/>
        <dsp:cNvSpPr/>
      </dsp:nvSpPr>
      <dsp:spPr>
        <a:xfrm>
          <a:off x="4710146" y="1147684"/>
          <a:ext cx="1346432" cy="386593"/>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მიმწოდებლებითან ურთიერთობა</a:t>
          </a:r>
          <a:endParaRPr lang="en-US" sz="1000" b="1" kern="1200" dirty="0"/>
        </a:p>
      </dsp:txBody>
      <dsp:txXfrm>
        <a:off x="4721469" y="1159007"/>
        <a:ext cx="1323786" cy="363947"/>
      </dsp:txXfrm>
    </dsp:sp>
    <dsp:sp modelId="{ABA48A1B-8822-E846-A848-75B74FFBE425}">
      <dsp:nvSpPr>
        <dsp:cNvPr id="0" name=""/>
        <dsp:cNvSpPr/>
      </dsp:nvSpPr>
      <dsp:spPr>
        <a:xfrm>
          <a:off x="3551538" y="1788470"/>
          <a:ext cx="1196270" cy="471316"/>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65B9270-3539-5242-B26D-653D5BEE88F5}">
      <dsp:nvSpPr>
        <dsp:cNvPr id="0" name=""/>
        <dsp:cNvSpPr/>
      </dsp:nvSpPr>
      <dsp:spPr>
        <a:xfrm>
          <a:off x="3599739" y="1834260"/>
          <a:ext cx="1196270" cy="471316"/>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კონტრაქტირება</a:t>
          </a:r>
          <a:endParaRPr lang="en-US" sz="1000" b="1" kern="1200" dirty="0"/>
        </a:p>
      </dsp:txBody>
      <dsp:txXfrm>
        <a:off x="3613543" y="1848064"/>
        <a:ext cx="1168662" cy="443708"/>
      </dsp:txXfrm>
    </dsp:sp>
    <dsp:sp modelId="{281BBB3A-F617-4B40-B99A-49758F3FEB14}">
      <dsp:nvSpPr>
        <dsp:cNvPr id="0" name=""/>
        <dsp:cNvSpPr/>
      </dsp:nvSpPr>
      <dsp:spPr>
        <a:xfrm>
          <a:off x="3568610" y="2780428"/>
          <a:ext cx="1187798" cy="479101"/>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5B20E95-8861-A547-9B42-D4D19E3AB3B5}">
      <dsp:nvSpPr>
        <dsp:cNvPr id="0" name=""/>
        <dsp:cNvSpPr/>
      </dsp:nvSpPr>
      <dsp:spPr>
        <a:xfrm>
          <a:off x="3616810" y="2826219"/>
          <a:ext cx="1187798" cy="479101"/>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მედიკამენტები</a:t>
          </a:r>
          <a:endParaRPr lang="en-US" sz="1000" b="1" kern="1200" dirty="0"/>
        </a:p>
      </dsp:txBody>
      <dsp:txXfrm>
        <a:off x="3630842" y="2840251"/>
        <a:ext cx="1159734" cy="451037"/>
      </dsp:txXfrm>
    </dsp:sp>
    <dsp:sp modelId="{057AB79D-B18A-4152-B619-A989F87AA7DC}">
      <dsp:nvSpPr>
        <dsp:cNvPr id="0" name=""/>
        <dsp:cNvSpPr/>
      </dsp:nvSpPr>
      <dsp:spPr>
        <a:xfrm>
          <a:off x="5862356" y="1850929"/>
          <a:ext cx="1238896" cy="439254"/>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2EDDBEC-6310-4875-A257-DEF34D3D6A6A}">
      <dsp:nvSpPr>
        <dsp:cNvPr id="0" name=""/>
        <dsp:cNvSpPr/>
      </dsp:nvSpPr>
      <dsp:spPr>
        <a:xfrm>
          <a:off x="5910557" y="1896720"/>
          <a:ext cx="1238896" cy="439254"/>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ადმინისტრირება</a:t>
          </a:r>
          <a:endParaRPr lang="en-US" sz="1000" b="1" kern="1200" dirty="0"/>
        </a:p>
      </dsp:txBody>
      <dsp:txXfrm>
        <a:off x="5923422" y="1909585"/>
        <a:ext cx="1213166" cy="413524"/>
      </dsp:txXfrm>
    </dsp:sp>
    <dsp:sp modelId="{B9090935-91C1-4CAE-9AE5-FA6FADE37256}">
      <dsp:nvSpPr>
        <dsp:cNvPr id="0" name=""/>
        <dsp:cNvSpPr/>
      </dsp:nvSpPr>
      <dsp:spPr>
        <a:xfrm>
          <a:off x="5960623" y="2801532"/>
          <a:ext cx="953095" cy="435337"/>
        </a:xfrm>
        <a:prstGeom prst="roundRect">
          <a:avLst>
            <a:gd name="adj" fmla="val 1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CE5F310-63FD-43C4-8A21-A6B0E8BCF2C6}">
      <dsp:nvSpPr>
        <dsp:cNvPr id="0" name=""/>
        <dsp:cNvSpPr/>
      </dsp:nvSpPr>
      <dsp:spPr>
        <a:xfrm>
          <a:off x="6008824" y="2847322"/>
          <a:ext cx="953095" cy="435337"/>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dirty="0" smtClean="0"/>
            <a:t>მონიტორინგი</a:t>
          </a:r>
          <a:endParaRPr lang="en-US" sz="1000" b="1" kern="1200" dirty="0"/>
        </a:p>
      </dsp:txBody>
      <dsp:txXfrm>
        <a:off x="6021575" y="2860073"/>
        <a:ext cx="927593" cy="409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მაია მაღლაკელიძე-ხომერიკი</dc:creator>
  <cp:lastModifiedBy>maia maghlakelidze</cp:lastModifiedBy>
  <cp:revision>14</cp:revision>
  <cp:lastPrinted>2019-01-21T07:42:00Z</cp:lastPrinted>
  <dcterms:created xsi:type="dcterms:W3CDTF">2019-02-27T17:03:00Z</dcterms:created>
  <dcterms:modified xsi:type="dcterms:W3CDTF">2019-02-27T19:22:00Z</dcterms:modified>
</cp:coreProperties>
</file>